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0A458" w14:textId="77777777" w:rsidR="005C6209" w:rsidRPr="005C6209" w:rsidRDefault="005C6209" w:rsidP="005C6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……/2025</w:t>
      </w:r>
    </w:p>
    <w:p w14:paraId="74ED8514" w14:textId="77777777" w:rsidR="005C6209" w:rsidRPr="005C6209" w:rsidRDefault="005C6209" w:rsidP="005C6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174A8C" w14:textId="77777777" w:rsidR="005C6209" w:rsidRPr="005C6209" w:rsidRDefault="005C6209" w:rsidP="005C62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Węglińcu w dniu …………………… pomiędzy:</w:t>
      </w:r>
    </w:p>
    <w:p w14:paraId="3393C77C" w14:textId="77777777" w:rsidR="005C6209" w:rsidRPr="005C6209" w:rsidRDefault="005C6209" w:rsidP="005C6209">
      <w:pPr>
        <w:numPr>
          <w:ilvl w:val="0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Węgliniec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w Węglińcu przy ul. Sikorskiego 3, posiadającą nr identyfikacji podatkowej NIP 615-18-08-660, reprezentowaną przez: </w:t>
      </w:r>
    </w:p>
    <w:p w14:paraId="4758A5BB" w14:textId="77777777" w:rsidR="005C6209" w:rsidRPr="005C6209" w:rsidRDefault="005C6209" w:rsidP="005C620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Mariusza Wieczorka – Burmistrza Gminy i Miasta Węgliniec</w:t>
      </w:r>
    </w:p>
    <w:p w14:paraId="2EDACDED" w14:textId="77777777" w:rsidR="005C6209" w:rsidRPr="005C6209" w:rsidRDefault="005C6209" w:rsidP="005C6209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przy kontrasygnacie Skarbnika Gminy i Miasta w Węglińcu – Jolanty Zawiszy</w:t>
      </w:r>
    </w:p>
    <w:p w14:paraId="1B1AD285" w14:textId="77777777" w:rsidR="005C6209" w:rsidRPr="005C6209" w:rsidRDefault="005C6209" w:rsidP="005C6209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zwaną dalej „</w:t>
      </w:r>
      <w:r w:rsidRPr="005C62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  <w:r w:rsidRPr="005C62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”,</w:t>
      </w:r>
    </w:p>
    <w:p w14:paraId="6F0AEE7D" w14:textId="77777777" w:rsidR="005C6209" w:rsidRPr="005C6209" w:rsidRDefault="005C6209" w:rsidP="005C6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116C17C4" w14:textId="77777777" w:rsidR="005C6209" w:rsidRPr="005C6209" w:rsidRDefault="005C6209" w:rsidP="005C62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 </w:t>
      </w:r>
    </w:p>
    <w:p w14:paraId="7AD87279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………………………., przy ul. ………………………………………… </w:t>
      </w:r>
    </w:p>
    <w:p w14:paraId="5CAC759B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KRS pod nr ………………., w Sądzie Rejonowym …… ……………. </w:t>
      </w:r>
    </w:p>
    <w:p w14:paraId="5F2899A4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kapitale zakładowym w wysokości ……………………. zł, </w:t>
      </w:r>
    </w:p>
    <w:p w14:paraId="339B1CB8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posiadającym NIP ………………………………, </w:t>
      </w:r>
    </w:p>
    <w:p w14:paraId="60A98726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części umowy „Wykonawcą”, reprezentowanym przez: </w:t>
      </w:r>
    </w:p>
    <w:p w14:paraId="62B2A182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…………………………………… - prezesa zarządu/członka zarządu/prokurenta; </w:t>
      </w:r>
    </w:p>
    <w:p w14:paraId="79EAD6DC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…………………………………… - ……………………………………….. </w:t>
      </w:r>
    </w:p>
    <w:p w14:paraId="41419F92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938261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Panem/Panią ……………… zamieszkałym/-ą w ………………. przy ul. ……………… </w:t>
      </w:r>
    </w:p>
    <w:p w14:paraId="6EFD6AA6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prowadzącym/-ą działalność gospodarczą pod nazwą: …………………………………… </w:t>
      </w:r>
    </w:p>
    <w:p w14:paraId="0AF150FA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………………………., przy ul. …………………………………………….., </w:t>
      </w:r>
    </w:p>
    <w:p w14:paraId="66BC453C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zarejestrowaną w Centralnej Ewidencji i Informacji o Działalności Gospodarczej Rzeczypospolitej Polskiej, posiadającym NIP ……….... </w:t>
      </w:r>
    </w:p>
    <w:p w14:paraId="5FB8F466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w dalszej części umowy „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Wykonawcą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584D295" w14:textId="77777777" w:rsidR="005C6209" w:rsidRPr="005C6209" w:rsidRDefault="005C6209" w:rsidP="005C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69DF8A11" w14:textId="620DC179" w:rsidR="00995DB8" w:rsidRPr="00482745" w:rsidRDefault="005C6209" w:rsidP="005C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 uwagi na szacunkową wartość zamówienia nieprzekraczającą 130 000,00 złotych, o której mowa w art. 2 ust. 1 pkt 1 ustawy z dnia 11 września 2019r. – Prawo zamówień publicznych (</w:t>
      </w:r>
      <w:r w:rsidRPr="005C620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t.j. Dz. U. z 2024 r. poz. 1320 z późn. zm.), do niniejszej umowy nie stosuje się przepisów ustawy.</w:t>
      </w:r>
    </w:p>
    <w:p w14:paraId="34006460" w14:textId="77777777" w:rsidR="005C6209" w:rsidRPr="00482745" w:rsidRDefault="005C6209" w:rsidP="005C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A9B3E05" w14:textId="48CAC501" w:rsidR="00995DB8" w:rsidRPr="00482745" w:rsidRDefault="00995DB8" w:rsidP="005C6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C6209"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Umowy</w:t>
      </w:r>
    </w:p>
    <w:p w14:paraId="3EC0D134" w14:textId="1CAC49CB" w:rsidR="00482745" w:rsidRPr="00B120EC" w:rsidRDefault="00995DB8" w:rsidP="0048274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274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zleca, a Wykonawca zobowiązuje się w ramach niniejszej umowy do</w:t>
      </w:r>
      <w:r w:rsidR="00482745" w:rsidRPr="004827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</w:t>
      </w:r>
      <w:bookmarkStart w:id="0" w:name="_Hlk71629373"/>
      <w:r w:rsidR="00482745" w:rsidRPr="004827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kompletnych uproszczonych dokumentacji projektowo-kosztorysowych dla </w:t>
      </w:r>
      <w:bookmarkEnd w:id="0"/>
      <w:r w:rsidR="00482745" w:rsidRPr="00B120EC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pn. „Przebudowa dróg gminnych na terenie Gminy Węgliniec 2025 r.”, w tym:</w:t>
      </w:r>
    </w:p>
    <w:p w14:paraId="6F6A5F7B" w14:textId="7C11A49A" w:rsidR="00B120EC" w:rsidRPr="00860283" w:rsidRDefault="00B120EC" w:rsidP="00B120EC">
      <w:pPr>
        <w:pStyle w:val="Akapitzlist"/>
        <w:numPr>
          <w:ilvl w:val="0"/>
          <w:numId w:val="47"/>
        </w:numPr>
        <w:spacing w:line="2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1" w:name="_Hlk204256641"/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ZADANIE NR 1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bookmarkStart w:id="2" w:name="_Hlk204257351"/>
      <w:bookmarkEnd w:id="1"/>
      <w:r w:rsidRPr="00B120EC">
        <w:rPr>
          <w:rFonts w:ascii="Times New Roman" w:hAnsi="Times New Roman" w:cs="Times New Roman"/>
          <w:sz w:val="24"/>
          <w:szCs w:val="24"/>
        </w:rPr>
        <w:t>Przebudowa nawierzchni drogi ul. Modrzewiowa w Ruszowie dz. nr 9</w:t>
      </w:r>
      <w:r w:rsidR="0062299E">
        <w:rPr>
          <w:rFonts w:ascii="Times New Roman" w:hAnsi="Times New Roman" w:cs="Times New Roman"/>
          <w:sz w:val="24"/>
          <w:szCs w:val="24"/>
        </w:rPr>
        <w:t>2</w:t>
      </w:r>
      <w:r w:rsidRPr="00B120EC">
        <w:rPr>
          <w:rFonts w:ascii="Times New Roman" w:hAnsi="Times New Roman" w:cs="Times New Roman"/>
          <w:sz w:val="24"/>
          <w:szCs w:val="24"/>
        </w:rPr>
        <w:t>1/1 (część)</w:t>
      </w:r>
      <w:bookmarkStart w:id="3" w:name="_Hlk204072289"/>
      <w:bookmarkEnd w:id="2"/>
      <w:r w:rsidRPr="00B120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AC39C" w14:textId="6CC75349" w:rsidR="00B120EC" w:rsidRPr="00B120EC" w:rsidRDefault="00B120EC" w:rsidP="00B120EC">
      <w:pPr>
        <w:pStyle w:val="Akapitzlist"/>
        <w:spacing w:line="26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6028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Zakres robót: ok. 400 m - wykonanie podbudowy, wykonanie nawierzchni bitumicznej, wykonanie poboczy o nawierzchni </w:t>
      </w: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tłuczniowej, naprawa przepustu.</w:t>
      </w:r>
    </w:p>
    <w:bookmarkEnd w:id="3"/>
    <w:p w14:paraId="57CADF6E" w14:textId="264297F1" w:rsidR="00B120EC" w:rsidRPr="00860283" w:rsidRDefault="00B120EC" w:rsidP="00B120EC">
      <w:pPr>
        <w:pStyle w:val="Akapitzlist"/>
        <w:numPr>
          <w:ilvl w:val="0"/>
          <w:numId w:val="47"/>
        </w:numPr>
        <w:spacing w:after="0" w:line="2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ZADANIE NR 2</w:t>
      </w:r>
      <w:bookmarkStart w:id="4" w:name="_Hlk204257368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860283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drogi w Kościelnej Wsi dz. nr 340/1, 343, 351/1, 351/3</w:t>
      </w:r>
      <w:bookmarkEnd w:id="4"/>
      <w:r w:rsidRPr="008602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4A86A4A" w14:textId="0FF0A185" w:rsidR="00B120EC" w:rsidRPr="00B120EC" w:rsidRDefault="00B120EC" w:rsidP="00B120EC">
      <w:pPr>
        <w:spacing w:after="0" w:line="26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5" w:name="_Hlk191636101"/>
      <w:r w:rsidRPr="0086028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Zakres robót: ok. 900 m </w:t>
      </w:r>
      <w:r w:rsidR="00860283">
        <w:rPr>
          <w:rFonts w:ascii="Times New Roman" w:eastAsia="Calibri" w:hAnsi="Times New Roman" w:cs="Times New Roman"/>
          <w:sz w:val="24"/>
          <w:szCs w:val="24"/>
          <w:lang w:eastAsia="pl-PL"/>
        </w:rPr>
        <w:t>–</w:t>
      </w:r>
      <w:r w:rsidRPr="0086028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860283">
        <w:rPr>
          <w:rFonts w:ascii="Times New Roman" w:eastAsia="Calibri" w:hAnsi="Times New Roman" w:cs="Times New Roman"/>
          <w:sz w:val="24"/>
          <w:szCs w:val="24"/>
          <w:lang w:eastAsia="pl-PL"/>
        </w:rPr>
        <w:t>uzupełnienie</w:t>
      </w:r>
      <w:r w:rsidRPr="0086028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podbudowy, wykonanie nawierzchni bitumicznej, wykonanie poboczy </w:t>
      </w: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o nawierzchni tłuczniowej.</w:t>
      </w:r>
      <w:bookmarkEnd w:id="5"/>
    </w:p>
    <w:p w14:paraId="795062D4" w14:textId="1AA8418A" w:rsidR="00B120EC" w:rsidRPr="00B120EC" w:rsidRDefault="00B120EC" w:rsidP="00B120EC">
      <w:pPr>
        <w:pStyle w:val="Akapitzlist"/>
        <w:numPr>
          <w:ilvl w:val="0"/>
          <w:numId w:val="47"/>
        </w:numPr>
        <w:spacing w:after="0" w:line="2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ZADANIE NR 3</w:t>
      </w:r>
      <w:bookmarkStart w:id="6" w:name="_Hlk204257384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B120EC">
        <w:rPr>
          <w:rFonts w:ascii="Times New Roman" w:hAnsi="Times New Roman" w:cs="Times New Roman"/>
          <w:sz w:val="24"/>
          <w:szCs w:val="24"/>
        </w:rPr>
        <w:t>Przebudowa drogi ul. Wojska Polskiego w Węglińcu wraz z</w:t>
      </w:r>
      <w:r w:rsidR="00860283">
        <w:rPr>
          <w:rFonts w:ascii="Times New Roman" w:hAnsi="Times New Roman" w:cs="Times New Roman"/>
          <w:sz w:val="24"/>
          <w:szCs w:val="24"/>
        </w:rPr>
        <w:t> </w:t>
      </w:r>
      <w:r w:rsidRPr="00B120EC">
        <w:rPr>
          <w:rFonts w:ascii="Times New Roman" w:hAnsi="Times New Roman" w:cs="Times New Roman"/>
          <w:sz w:val="24"/>
          <w:szCs w:val="24"/>
        </w:rPr>
        <w:t>infrastrukturą techniczną (od ul. Kościuszki do ul. Skrajnej) dł. ok. 350m</w:t>
      </w:r>
      <w:bookmarkEnd w:id="6"/>
    </w:p>
    <w:p w14:paraId="52B23FAF" w14:textId="2AE638FF" w:rsidR="00B120EC" w:rsidRPr="00B120EC" w:rsidRDefault="00B120EC" w:rsidP="00B120EC">
      <w:pPr>
        <w:spacing w:after="0" w:line="26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7" w:name="_Hlk204073708"/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Przebudowa sieci kanalizacji ogólnospławnej wraz z przyłączami do budynków, przebudowa sieci wodociągowej wraz z infrastrukturą w pasie drogi, wymiana krawężników przebudowa chodników, wykonanie nowej nawierzchni asfaltowej. </w:t>
      </w:r>
    </w:p>
    <w:bookmarkEnd w:id="7"/>
    <w:p w14:paraId="4D352B11" w14:textId="1CB21F3F" w:rsidR="00B120EC" w:rsidRPr="00B120EC" w:rsidRDefault="00B120EC" w:rsidP="00B120EC">
      <w:pPr>
        <w:pStyle w:val="Akapitzlist"/>
        <w:numPr>
          <w:ilvl w:val="0"/>
          <w:numId w:val="47"/>
        </w:numPr>
        <w:spacing w:after="0" w:line="2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ZADANIE NR 4</w:t>
      </w:r>
      <w:bookmarkStart w:id="8" w:name="_Hlk204257397"/>
      <w:bookmarkStart w:id="9" w:name="_Hlk204071433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B120EC">
        <w:rPr>
          <w:rFonts w:ascii="Times New Roman" w:hAnsi="Times New Roman" w:cs="Times New Roman"/>
          <w:sz w:val="24"/>
          <w:szCs w:val="24"/>
        </w:rPr>
        <w:t>Przebudowa chodnika w pasie drogi ul. Leśna w Węglińcu na dł. 577,0 m</w:t>
      </w:r>
      <w:bookmarkEnd w:id="8"/>
    </w:p>
    <w:p w14:paraId="0BC20817" w14:textId="77777777" w:rsidR="00B120EC" w:rsidRPr="00B120EC" w:rsidRDefault="00B120EC" w:rsidP="00B120EC">
      <w:pPr>
        <w:spacing w:after="0" w:line="26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10" w:name="_Hlk204072135"/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Przebudowa sieci kanalizacji ogólnospławnej wraz z przyłączami do budynków, przebudowa sieci wodociągowej wraz z infrastrukturą w pasie drogi, wymiana krawężników przebudowa chodników, wykonanie nowej nawierzchni asfaltowej.</w:t>
      </w:r>
    </w:p>
    <w:p w14:paraId="2DBD16D3" w14:textId="476F827A" w:rsidR="00B120EC" w:rsidRPr="00B120EC" w:rsidRDefault="00B120EC" w:rsidP="00B120EC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0EC">
        <w:rPr>
          <w:rFonts w:ascii="Times New Roman" w:eastAsia="Times New Roman" w:hAnsi="Times New Roman" w:cs="Times New Roman"/>
          <w:sz w:val="24"/>
          <w:szCs w:val="24"/>
          <w:lang w:eastAsia="pl-PL"/>
        </w:rPr>
        <w:t>Kostka betonowa gr. 8 cm., szerokość chodnika jedna strona 2,00 m. druga strona 0,80m</w:t>
      </w:r>
    </w:p>
    <w:bookmarkEnd w:id="9"/>
    <w:bookmarkEnd w:id="10"/>
    <w:p w14:paraId="7E674CFD" w14:textId="78656782" w:rsidR="00B120EC" w:rsidRPr="00B120EC" w:rsidRDefault="00B120EC" w:rsidP="00B120EC">
      <w:pPr>
        <w:pStyle w:val="Akapitzlist"/>
        <w:numPr>
          <w:ilvl w:val="0"/>
          <w:numId w:val="47"/>
        </w:numPr>
        <w:spacing w:after="0" w:line="26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>ZADANIE NR 5</w:t>
      </w:r>
      <w:bookmarkStart w:id="11" w:name="_Hlk204257433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B120EC">
        <w:rPr>
          <w:rFonts w:ascii="Times New Roman" w:hAnsi="Times New Roman" w:cs="Times New Roman"/>
          <w:sz w:val="24"/>
          <w:szCs w:val="24"/>
        </w:rPr>
        <w:t>Przebudowa chodnika ul. Wschodnia w Węglińcu na dł. 320,0 m, polegająca na przebudowie obustronnej chodników o szerokościach 1,60m i 1,90m, wymiana krawężników</w:t>
      </w:r>
      <w:bookmarkEnd w:id="11"/>
    </w:p>
    <w:p w14:paraId="2540FDED" w14:textId="24921FEF" w:rsidR="00B120EC" w:rsidRPr="00B120EC" w:rsidRDefault="00B120EC" w:rsidP="00B120EC">
      <w:pPr>
        <w:spacing w:after="0" w:line="259" w:lineRule="auto"/>
        <w:ind w:left="709" w:hang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0E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Przebudowa sieci wodociągowej wraz z infrastrukturą w pasie drogi. </w:t>
      </w:r>
    </w:p>
    <w:p w14:paraId="0255ED2A" w14:textId="457C6F19" w:rsidR="00D77C37" w:rsidRPr="00D77C37" w:rsidRDefault="00D77C37" w:rsidP="00D77C37">
      <w:pPr>
        <w:pStyle w:val="Akapitzlist"/>
        <w:numPr>
          <w:ilvl w:val="0"/>
          <w:numId w:val="43"/>
        </w:numPr>
        <w:autoSpaceDE w:val="0"/>
        <w:autoSpaceDN w:val="0"/>
        <w:spacing w:after="0" w:line="269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37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obejmują: wykonanie dokumentacji projektowej do zgłoszenia robót budowlanych nie wymagających pozwolenia na budowę oraz złożenie wniosku i uzyskanie pozytywnego zaświadczenia przyjęcia zgłoszenia budowy ze Starostwa Powiatowego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77C37">
        <w:rPr>
          <w:rFonts w:ascii="Times New Roman" w:eastAsia="Times New Roman" w:hAnsi="Times New Roman" w:cs="Times New Roman"/>
          <w:sz w:val="24"/>
          <w:szCs w:val="24"/>
          <w:lang w:eastAsia="pl-PL"/>
        </w:rPr>
        <w:t>Zgorzelcu. Dokumentacje należy wykonać w wersji papierowej w 5 egzemplarzach; obmiary, kosztorysy inwestorskie i specyfikacje techniczne w 3 egzemplarzach oraz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77C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wersji elektronicznej dla każdego z zadań. </w:t>
      </w:r>
    </w:p>
    <w:p w14:paraId="4CD58525" w14:textId="7EDA9CC9" w:rsidR="00995DB8" w:rsidRPr="00D77C37" w:rsidRDefault="00995DB8" w:rsidP="00D77C37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C3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koszty pozyskania map do celów projektowych oraz niezbędnych uzgodnień.</w:t>
      </w:r>
    </w:p>
    <w:p w14:paraId="7BCDFF91" w14:textId="25F496D3" w:rsidR="00995DB8" w:rsidRPr="00482745" w:rsidRDefault="00995DB8" w:rsidP="005C6209">
      <w:pPr>
        <w:autoSpaceDE w:val="0"/>
        <w:autoSpaceDN w:val="0"/>
        <w:adjustRightInd w:val="0"/>
        <w:spacing w:before="77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C6209"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827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</w:t>
      </w:r>
    </w:p>
    <w:p w14:paraId="76679476" w14:textId="413113A4" w:rsidR="005C6209" w:rsidRPr="00686BDB" w:rsidRDefault="00995DB8" w:rsidP="005C6209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27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Przedmiotu </w:t>
      </w:r>
      <w:r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r w:rsidR="00686BDB"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6209"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będzie przysługiwało wynagrodzenie ryczałtowe</w:t>
      </w:r>
      <w:r w:rsidR="005C6209" w:rsidRPr="00686BDB">
        <w:rPr>
          <w:rFonts w:ascii="Calibri" w:eastAsia="Times New Roman" w:hAnsi="Calibri" w:cs="Arial"/>
          <w:sz w:val="20"/>
          <w:szCs w:val="20"/>
        </w:rPr>
        <w:t xml:space="preserve"> </w:t>
      </w:r>
      <w:r w:rsidR="005C6209"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ze złożoną ofertą, w kwocie</w:t>
      </w:r>
      <w:r w:rsidR="005C6209" w:rsidRPr="00686B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…………. zł brutto</w:t>
      </w:r>
      <w:r w:rsidR="005C6209"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…………), w tym:</w:t>
      </w:r>
    </w:p>
    <w:p w14:paraId="7EB75851" w14:textId="77777777" w:rsidR="005C6209" w:rsidRPr="005C6209" w:rsidRDefault="005C6209" w:rsidP="005C6209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2" w:name="_Hlk131152426"/>
      <w:bookmarkStart w:id="13" w:name="_Hlk74572205"/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 nr 1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wysokości</w:t>
      </w:r>
      <w:r w:rsidRPr="005C62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…………. zł brutto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…………). Kwota ta zawiera w sobie podatek od towarów i usług.</w:t>
      </w:r>
    </w:p>
    <w:p w14:paraId="5AC41987" w14:textId="77777777" w:rsidR="005C6209" w:rsidRPr="005C6209" w:rsidRDefault="005C6209" w:rsidP="005C6209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 nr 2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wysokości …………. zł brutto (słownie: …………). Kwota ta zawiera w sobie podatek od towarów i usług. </w:t>
      </w:r>
    </w:p>
    <w:bookmarkEnd w:id="12"/>
    <w:p w14:paraId="301444DC" w14:textId="77777777" w:rsidR="005C6209" w:rsidRPr="005C6209" w:rsidRDefault="005C6209" w:rsidP="005C6209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zadania nr 3 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>- w wysokości …………. zł brutto (słownie: …………). Kwota ta zawiera w sobie podatek od towarów i usług.</w:t>
      </w:r>
    </w:p>
    <w:p w14:paraId="14A26638" w14:textId="77777777" w:rsidR="005C6209" w:rsidRPr="005C6209" w:rsidRDefault="005C6209" w:rsidP="005C6209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 nr 4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wysokości …………. zł brutto (słownie: …………). Kwota ta zawiera w sobie podatek od towarów i usług. </w:t>
      </w:r>
    </w:p>
    <w:p w14:paraId="353831F5" w14:textId="77777777" w:rsidR="005C6209" w:rsidRPr="005C6209" w:rsidRDefault="005C6209" w:rsidP="005C6209">
      <w:pPr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</w:t>
      </w:r>
      <w:r w:rsidRPr="005C62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 nr 5</w:t>
      </w:r>
      <w:r w:rsidRPr="005C62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 wysokości …………. zł brutto (słownie: …………). Kwota ta zawiera w sobie podatek od towarów i usług.</w:t>
      </w:r>
    </w:p>
    <w:bookmarkEnd w:id="13"/>
    <w:p w14:paraId="4BB94F02" w14:textId="24714A91" w:rsidR="00995DB8" w:rsidRPr="00686BDB" w:rsidRDefault="00995DB8" w:rsidP="00686BDB">
      <w:pPr>
        <w:pStyle w:val="Akapitzlist"/>
        <w:widowControl w:val="0"/>
        <w:numPr>
          <w:ilvl w:val="0"/>
          <w:numId w:val="32"/>
        </w:numPr>
        <w:tabs>
          <w:tab w:val="left" w:leader="dot" w:pos="0"/>
        </w:tabs>
        <w:autoSpaceDE w:val="0"/>
        <w:autoSpaceDN w:val="0"/>
        <w:adjustRightInd w:val="0"/>
        <w:spacing w:before="5" w:after="0" w:line="240" w:lineRule="exact"/>
        <w:ind w:left="426" w:right="1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6B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uwzględnił ryzyko wynagrodzenia ryczałtowego w swojej ofercie oraz wszelkie koszty wynikające z wymagań określonych w Umowie na podstawie własnych kalkulacji i szacunków, a w szczególności koszty ekspertyz, warunków technicznych, opinii, uzgodnień, konsultacji niezbędnych do poprawnego opracowania przedmiotu zamówienia. </w:t>
      </w:r>
    </w:p>
    <w:p w14:paraId="1F18CABB" w14:textId="77777777" w:rsidR="00995DB8" w:rsidRPr="00686BDB" w:rsidRDefault="00995DB8" w:rsidP="00995DB8">
      <w:pPr>
        <w:autoSpaceDE w:val="0"/>
        <w:autoSpaceDN w:val="0"/>
        <w:adjustRightInd w:val="0"/>
        <w:spacing w:after="0" w:line="240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1FBB48" w14:textId="334ADFDD" w:rsidR="00995DB8" w:rsidRPr="00194881" w:rsidRDefault="00995DB8" w:rsidP="00194881">
      <w:pPr>
        <w:autoSpaceDE w:val="0"/>
        <w:autoSpaceDN w:val="0"/>
        <w:adjustRightInd w:val="0"/>
        <w:spacing w:before="67"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130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130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5C6209" w:rsidRPr="00A130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130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stron</w:t>
      </w:r>
    </w:p>
    <w:p w14:paraId="199FDC96" w14:textId="196B6BD2" w:rsidR="00995DB8" w:rsidRPr="00A13055" w:rsidRDefault="00995DB8" w:rsidP="00A13055">
      <w:pPr>
        <w:pStyle w:val="Akapitzlist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3055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 Zamawiającego:</w:t>
      </w:r>
    </w:p>
    <w:p w14:paraId="24DE2C8D" w14:textId="77777777" w:rsidR="00995DB8" w:rsidRPr="00A13055" w:rsidRDefault="00995DB8" w:rsidP="00A13055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before="5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3055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udostępnienie dokumentów i danych związanych z wykonaniem prac projektowych, będących w posiadaniu Zamawiającego, a mogących mieć wpływ na zakres i jakość prac projektowych objętych przedmiotem niniejszej Umowy,</w:t>
      </w:r>
    </w:p>
    <w:p w14:paraId="4DA19D7A" w14:textId="4C652990" w:rsidR="00995DB8" w:rsidRPr="00F82AE5" w:rsidRDefault="00995DB8" w:rsidP="00A13055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30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dokonanie terminowej zapłaty Wykonawcy po protokolarnym odbiorze przedmiotu niniejszej </w:t>
      </w:r>
      <w:r w:rsidRPr="00F82AE5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w terminie określonych w § 4 umowy.</w:t>
      </w:r>
    </w:p>
    <w:p w14:paraId="4C232FCE" w14:textId="42A27494" w:rsidR="00995DB8" w:rsidRPr="00F82AE5" w:rsidRDefault="00995DB8" w:rsidP="00A13055">
      <w:pPr>
        <w:pStyle w:val="Akapitzlist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2AE5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 Wykonawcy:</w:t>
      </w:r>
    </w:p>
    <w:p w14:paraId="17DB880D" w14:textId="03CC079C" w:rsidR="00995DB8" w:rsidRPr="00F82AE5" w:rsidRDefault="00995DB8" w:rsidP="00F82AE5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2A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realizacji Umowy z należytą starannością przewidzianą dla prowadzącego działalność gospodarczą polegającą na opracowywaniu dokumentacji projektowej przy uwzględnieniu zawodowego charakteru tej działalności oraz do spełnienia wymagań przewidzianych w ustawie Prawo budowlane,</w:t>
      </w:r>
    </w:p>
    <w:p w14:paraId="6385A40D" w14:textId="53385E41" w:rsidR="00995DB8" w:rsidRPr="00F21295" w:rsidRDefault="00995DB8" w:rsidP="00F82AE5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2AE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z uwzg</w:t>
      </w:r>
      <w:r w:rsidRPr="00F212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lędnieniem pozostałych obowiązków określonych w Umowie, </w:t>
      </w:r>
      <w:r w:rsidRPr="00F212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jest zobowiązany także:</w:t>
      </w:r>
    </w:p>
    <w:p w14:paraId="18F36908" w14:textId="77777777" w:rsidR="00995DB8" w:rsidRPr="00F21295" w:rsidRDefault="00995DB8" w:rsidP="00F21295">
      <w:pPr>
        <w:widowControl w:val="0"/>
        <w:numPr>
          <w:ilvl w:val="0"/>
          <w:numId w:val="6"/>
        </w:numPr>
        <w:tabs>
          <w:tab w:val="left" w:pos="1066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295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realizować objęte treścią niniejszej umowy pisemne polecenia Zamawiającego,</w:t>
      </w:r>
    </w:p>
    <w:p w14:paraId="4D11175F" w14:textId="77777777" w:rsidR="00995DB8" w:rsidRPr="00F21295" w:rsidRDefault="00995DB8" w:rsidP="00F21295">
      <w:pPr>
        <w:widowControl w:val="0"/>
        <w:numPr>
          <w:ilvl w:val="0"/>
          <w:numId w:val="6"/>
        </w:numPr>
        <w:tabs>
          <w:tab w:val="left" w:pos="1066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295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niezwłocznie, pisemnie informować Zamawiającego o problemach lub okolicznościach, mogących wpłynąć na jakość lub termin zakończenia poszczególnych etapów umowy,</w:t>
      </w:r>
    </w:p>
    <w:p w14:paraId="7088ABB3" w14:textId="77777777" w:rsidR="00C14D7F" w:rsidRPr="00C14D7F" w:rsidRDefault="00995DB8" w:rsidP="00C14D7F">
      <w:pPr>
        <w:widowControl w:val="0"/>
        <w:numPr>
          <w:ilvl w:val="0"/>
          <w:numId w:val="6"/>
        </w:numPr>
        <w:tabs>
          <w:tab w:val="left" w:pos="1066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przestrzegać praw autorskich i pokrewnych, patentów i licencji,</w:t>
      </w:r>
    </w:p>
    <w:p w14:paraId="31DF24F5" w14:textId="04752D4C" w:rsidR="00995DB8" w:rsidRPr="00C14D7F" w:rsidRDefault="00995DB8" w:rsidP="00C14D7F">
      <w:pPr>
        <w:pStyle w:val="Akapitzlist"/>
        <w:widowControl w:val="0"/>
        <w:numPr>
          <w:ilvl w:val="0"/>
          <w:numId w:val="39"/>
        </w:numPr>
        <w:tabs>
          <w:tab w:val="left" w:pos="1066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terminach wskazanych przez Zamawiającego przygotowywać dla Zamawiającego wyczerpujące i szczegółowe odpowiedzi na pytania oraz zarzuty dotyczące przedmiotu umowy np. złożone przez wykonawców w trakcie postępowania o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 publicznego na realizację robót budowlanych w oparciu o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Umowy, aż do zawarcia umowy z wykonawcą robót, oraz przygotowywania ewentualnych modyfikacji dokumentacji projektowej wynikających z tych pytań i udzielanych odpowiedzi - w terminach wyznaczonych przez Zamawiającego, </w:t>
      </w:r>
    </w:p>
    <w:p w14:paraId="5899A2BE" w14:textId="50A4717A" w:rsidR="00995DB8" w:rsidRPr="00C14D7F" w:rsidRDefault="00C14D7F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bezpłatnej, dwukrotnej aktualizacji kosztorysów inwestorskich według zapotrzebowania Zamawiającego, </w:t>
      </w:r>
    </w:p>
    <w:p w14:paraId="22067CAA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przekazać Zamawiającemu kserokopie wszystkich orzeczeń organów administracji publicznej oraz opinii i uzgodnień innych podmiotów dotyczących przedmiotu umowy wydanych w trakcie obowiązywania Umowy w terminie 5 dni od dnia ich otrzymania przez Wykonawcę,</w:t>
      </w:r>
    </w:p>
    <w:p w14:paraId="7235B35E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Zamawiającego przekazać dokumentację zawierającą kompletne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założenia oraz dane wejściowe użyte do obliczeń objętych przedmiotem Umowy,</w:t>
      </w:r>
    </w:p>
    <w:p w14:paraId="588DEAB0" w14:textId="593CB6EA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w dokumentacji projektowej określić parametry technicznych zastosowanych materiałów budowlanych i wyrobów</w:t>
      </w:r>
      <w:r w:rsidR="005F17B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CAD1937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konsultować z Zamawiającym istotne rozwiązania konstrukcyjne i materiałowe mające wpływ na koszty inwestycji, która będzie realizowana na podstawie opracowanej dokumentacji projektowej,</w:t>
      </w:r>
    </w:p>
    <w:p w14:paraId="7AA68FB8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opisywać proponowane materiały i urządzenia za pomocą parametrów, cech technicznych, tzn. bez wskazywania znaków towarowych, patentów lub pochodzenia. Jeżeli nie będzie to możliwe i jedyną możliwością będzie podanie nazwy materiału lub urządzenia Wykonawca zobowiązany jest do podania co najmniej dwóch producentów materiałów lub urządzeń oraz użycie sformułowania „lub równoważny",</w:t>
      </w:r>
    </w:p>
    <w:p w14:paraId="2EBF3202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wykonać dokumentację, która będzie wzajemnie skoordynowana technicznie i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kompletna z punktu widzenia realizacji przedmiotu objętego projektem. Zawierać będzie wymagane opinie, uzgodnienia, zgody i pozwolenia w zakresie wynikającym z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przepisów, a także spis wszystkich części dokumentacji,</w:t>
      </w:r>
    </w:p>
    <w:p w14:paraId="65BD6D6E" w14:textId="77777777" w:rsidR="00C14D7F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sprawdzić opracowaną dokumentację pod względem zgodności z obowiązującymi przepisami (m.in. techniczno-budowlanymi, polskimi normami) przez osobę posiadającą odpowiednie uprawnienia budowlane do projektowania oraz zapewnić weryfikację między branżową i potwierdzić ten fakt stosownym oświadczeniem,</w:t>
      </w:r>
    </w:p>
    <w:p w14:paraId="16B08DEF" w14:textId="21167E52" w:rsidR="00995DB8" w:rsidRPr="00C14D7F" w:rsidRDefault="00995DB8" w:rsidP="00C14D7F">
      <w:pPr>
        <w:widowControl w:val="0"/>
        <w:numPr>
          <w:ilvl w:val="0"/>
          <w:numId w:val="39"/>
        </w:numPr>
        <w:tabs>
          <w:tab w:val="left" w:pos="1061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wykonać dokumentację uzupełniającą i pokryć w całości koszty jej wykonania, w</w:t>
      </w:r>
      <w:r w:rsidR="00C14D7F"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niekompletności dokumentacji objętej niniejszą umową,</w:t>
      </w:r>
    </w:p>
    <w:p w14:paraId="0134EAB2" w14:textId="64C1A32A" w:rsidR="006E6BE7" w:rsidRPr="00085E96" w:rsidRDefault="00995DB8" w:rsidP="00107845">
      <w:pPr>
        <w:pStyle w:val="Akapitzlist"/>
        <w:widowControl w:val="0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line="264" w:lineRule="exact"/>
        <w:ind w:left="426" w:right="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4D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wnioski formułowane </w:t>
      </w:r>
      <w:r w:rsidRPr="00107845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Wykonawcę dla Zamawiającego powinny zawierać wyczerpujące uzasadnienie (oparte w zależności od sytuacji na analizie z konkretnymi i</w:t>
      </w:r>
      <w:r w:rsidR="00107845" w:rsidRPr="0010784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78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jednoznacznymi rekomendacjami, co nie ogranicza możliwości formułowania rekomendacji </w:t>
      </w: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>wariantowych i warunkowych).</w:t>
      </w:r>
    </w:p>
    <w:p w14:paraId="209249B0" w14:textId="69C5F433" w:rsidR="00995DB8" w:rsidRPr="00085E96" w:rsidRDefault="00995DB8" w:rsidP="006E6BE7">
      <w:pPr>
        <w:pStyle w:val="Akapitzlist"/>
        <w:widowControl w:val="0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before="245" w:after="0" w:line="264" w:lineRule="exact"/>
        <w:ind w:left="426" w:right="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zawsze działać jako sumienny doradca Zamawiającego, zgodnie z</w:t>
      </w:r>
      <w:r w:rsidR="00085E96"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oraz z zasadami postępowania obowiązującymi w jego zawodzie. W</w:t>
      </w:r>
      <w:r w:rsidR="00085E96"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szczególności, Wykonawca powinien powstrzymać się od wszelkich publicznych oświadczeń dotyczących Umowy bez uzyskania wcześniejszej zgody Zamawiającego, jak również od angażowania się w jakąkolwiek działalność pozostającą w konflikcie z jego zobowiązaniami wobec Zamawiającego wynikającymi z Umowy. Wykonawca oraz osoby przy pomocy których wykonuje Umowę, w tym Podwykonawcy, zobowiązani są </w:t>
      </w: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wstrzymać się od wszelkich czynności i działań sprzecznych z interesem Zamawiającego.</w:t>
      </w:r>
    </w:p>
    <w:p w14:paraId="524AC4DD" w14:textId="77777777" w:rsidR="00995DB8" w:rsidRPr="00085E96" w:rsidRDefault="00995DB8" w:rsidP="005C6209">
      <w:pPr>
        <w:autoSpaceDE w:val="0"/>
        <w:autoSpaceDN w:val="0"/>
        <w:adjustRightInd w:val="0"/>
        <w:spacing w:before="77" w:after="0" w:line="240" w:lineRule="auto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54236A" w14:textId="79A12DE5" w:rsidR="00995DB8" w:rsidRPr="00085E96" w:rsidRDefault="00995DB8" w:rsidP="005C6209">
      <w:pPr>
        <w:autoSpaceDE w:val="0"/>
        <w:autoSpaceDN w:val="0"/>
        <w:adjustRightInd w:val="0"/>
        <w:spacing w:before="77"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85E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  <w:r w:rsidR="005C6209" w:rsidRPr="00085E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85E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realizacji</w:t>
      </w:r>
    </w:p>
    <w:p w14:paraId="19A7398E" w14:textId="13CFB405" w:rsidR="00995DB8" w:rsidRPr="00B434C6" w:rsidRDefault="00995DB8" w:rsidP="00FD7530">
      <w:pPr>
        <w:pStyle w:val="Akapitzlist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5E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wykonania </w:t>
      </w: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Umowy, o którym mowa w § 1 ust. 1 Umowy zgodnie z Umową i powszechnie obowiązującymi w tym zakresie przepisami prawa (obowiązującymi na dzień przekazania przedmiotu Umowy Zamawiającemu) w terminie</w:t>
      </w:r>
      <w:r w:rsidR="00B434C6"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5A25DB3" w14:textId="3F7E8AF3" w:rsidR="00B434C6" w:rsidRPr="00B434C6" w:rsidRDefault="00B434C6" w:rsidP="00B434C6">
      <w:pPr>
        <w:numPr>
          <w:ilvl w:val="0"/>
          <w:numId w:val="3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B434C6">
        <w:rPr>
          <w:rFonts w:ascii="Times New Roman" w:hAnsi="Times New Roman" w:cs="Times New Roman"/>
          <w:sz w:val="24"/>
          <w:szCs w:val="24"/>
        </w:rPr>
        <w:t xml:space="preserve">Dla zadania nr 1: </w:t>
      </w:r>
      <w:bookmarkStart w:id="14" w:name="_Hlk93488668"/>
      <w:r w:rsidRPr="00B434C6">
        <w:rPr>
          <w:rFonts w:ascii="Times New Roman" w:hAnsi="Times New Roman" w:cs="Times New Roman"/>
          <w:sz w:val="24"/>
          <w:szCs w:val="24"/>
        </w:rPr>
        <w:t xml:space="preserve">od dnia podpisania umowy </w:t>
      </w:r>
      <w:bookmarkEnd w:id="14"/>
      <w:r w:rsidRPr="00B434C6">
        <w:rPr>
          <w:rFonts w:ascii="Times New Roman" w:hAnsi="Times New Roman" w:cs="Times New Roman"/>
          <w:sz w:val="24"/>
          <w:szCs w:val="24"/>
        </w:rPr>
        <w:t>do</w:t>
      </w:r>
      <w:bookmarkStart w:id="15" w:name="_Hlk157076790"/>
      <w:r w:rsidRPr="00B434C6">
        <w:rPr>
          <w:rFonts w:ascii="Times New Roman" w:hAnsi="Times New Roman" w:cs="Times New Roman"/>
          <w:sz w:val="24"/>
          <w:szCs w:val="24"/>
        </w:rPr>
        <w:t xml:space="preserve"> </w:t>
      </w:r>
      <w:bookmarkStart w:id="16" w:name="_Hlk157079411"/>
      <w:r w:rsidR="007B2F03">
        <w:rPr>
          <w:rFonts w:ascii="Times New Roman" w:hAnsi="Times New Roman" w:cs="Times New Roman"/>
          <w:sz w:val="24"/>
          <w:szCs w:val="24"/>
        </w:rPr>
        <w:t>08</w:t>
      </w:r>
      <w:r w:rsidRPr="00B434C6">
        <w:rPr>
          <w:rFonts w:ascii="Times New Roman" w:hAnsi="Times New Roman" w:cs="Times New Roman"/>
          <w:sz w:val="24"/>
          <w:szCs w:val="24"/>
        </w:rPr>
        <w:t xml:space="preserve">.09.2025 </w:t>
      </w:r>
      <w:bookmarkEnd w:id="16"/>
      <w:r w:rsidRPr="00B434C6">
        <w:rPr>
          <w:rFonts w:ascii="Times New Roman" w:hAnsi="Times New Roman" w:cs="Times New Roman"/>
          <w:sz w:val="24"/>
          <w:szCs w:val="24"/>
        </w:rPr>
        <w:t>r.</w:t>
      </w:r>
    </w:p>
    <w:bookmarkEnd w:id="15"/>
    <w:p w14:paraId="60F1542F" w14:textId="34DC6073" w:rsidR="00B434C6" w:rsidRPr="00B434C6" w:rsidRDefault="00B434C6" w:rsidP="00B434C6">
      <w:pPr>
        <w:numPr>
          <w:ilvl w:val="0"/>
          <w:numId w:val="3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B434C6">
        <w:rPr>
          <w:rFonts w:ascii="Times New Roman" w:hAnsi="Times New Roman" w:cs="Times New Roman"/>
          <w:sz w:val="24"/>
          <w:szCs w:val="24"/>
        </w:rPr>
        <w:t xml:space="preserve">Dla zadania nr 2: od dnia podpisania umowy do </w:t>
      </w:r>
      <w:r w:rsidR="007B2F03">
        <w:rPr>
          <w:rFonts w:ascii="Times New Roman" w:hAnsi="Times New Roman" w:cs="Times New Roman"/>
          <w:sz w:val="24"/>
          <w:szCs w:val="24"/>
        </w:rPr>
        <w:t>28</w:t>
      </w:r>
      <w:r w:rsidRPr="00B434C6">
        <w:rPr>
          <w:rFonts w:ascii="Times New Roman" w:hAnsi="Times New Roman" w:cs="Times New Roman"/>
          <w:sz w:val="24"/>
          <w:szCs w:val="24"/>
        </w:rPr>
        <w:t>.</w:t>
      </w:r>
      <w:r w:rsidR="007B2F03">
        <w:rPr>
          <w:rFonts w:ascii="Times New Roman" w:hAnsi="Times New Roman" w:cs="Times New Roman"/>
          <w:sz w:val="24"/>
          <w:szCs w:val="24"/>
        </w:rPr>
        <w:t>11</w:t>
      </w:r>
      <w:r w:rsidRPr="00B434C6">
        <w:rPr>
          <w:rFonts w:ascii="Times New Roman" w:hAnsi="Times New Roman" w:cs="Times New Roman"/>
          <w:sz w:val="24"/>
          <w:szCs w:val="24"/>
        </w:rPr>
        <w:t>.2025 r.</w:t>
      </w:r>
    </w:p>
    <w:p w14:paraId="25378174" w14:textId="1087E74E" w:rsidR="00B434C6" w:rsidRPr="00B434C6" w:rsidRDefault="00B434C6" w:rsidP="00B434C6">
      <w:pPr>
        <w:numPr>
          <w:ilvl w:val="0"/>
          <w:numId w:val="3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B434C6">
        <w:rPr>
          <w:rFonts w:ascii="Times New Roman" w:hAnsi="Times New Roman" w:cs="Times New Roman"/>
          <w:sz w:val="24"/>
          <w:szCs w:val="24"/>
        </w:rPr>
        <w:t xml:space="preserve">Dla zadania nr 3: od dnia podpisania umowy do </w:t>
      </w:r>
      <w:r w:rsidR="007B2F03">
        <w:rPr>
          <w:rFonts w:ascii="Times New Roman" w:hAnsi="Times New Roman" w:cs="Times New Roman"/>
          <w:sz w:val="24"/>
          <w:szCs w:val="24"/>
        </w:rPr>
        <w:t>28</w:t>
      </w:r>
      <w:r w:rsidRPr="00B434C6">
        <w:rPr>
          <w:rFonts w:ascii="Times New Roman" w:hAnsi="Times New Roman" w:cs="Times New Roman"/>
          <w:sz w:val="24"/>
          <w:szCs w:val="24"/>
        </w:rPr>
        <w:t>.</w:t>
      </w:r>
      <w:r w:rsidR="007B2F03">
        <w:rPr>
          <w:rFonts w:ascii="Times New Roman" w:hAnsi="Times New Roman" w:cs="Times New Roman"/>
          <w:sz w:val="24"/>
          <w:szCs w:val="24"/>
        </w:rPr>
        <w:t>11</w:t>
      </w:r>
      <w:r w:rsidRPr="00B434C6">
        <w:rPr>
          <w:rFonts w:ascii="Times New Roman" w:hAnsi="Times New Roman" w:cs="Times New Roman"/>
          <w:sz w:val="24"/>
          <w:szCs w:val="24"/>
        </w:rPr>
        <w:t>.2025 r.</w:t>
      </w:r>
    </w:p>
    <w:p w14:paraId="5D6E105D" w14:textId="07BF8047" w:rsidR="00B434C6" w:rsidRPr="00B434C6" w:rsidRDefault="00B434C6" w:rsidP="00B434C6">
      <w:pPr>
        <w:numPr>
          <w:ilvl w:val="0"/>
          <w:numId w:val="3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B434C6">
        <w:rPr>
          <w:rFonts w:ascii="Times New Roman" w:hAnsi="Times New Roman" w:cs="Times New Roman"/>
          <w:sz w:val="24"/>
          <w:szCs w:val="24"/>
        </w:rPr>
        <w:t xml:space="preserve">Dla zadania nr 4: od dnia podpisania umowy do </w:t>
      </w:r>
      <w:r w:rsidR="007B2F03">
        <w:rPr>
          <w:rFonts w:ascii="Times New Roman" w:hAnsi="Times New Roman" w:cs="Times New Roman"/>
          <w:sz w:val="24"/>
          <w:szCs w:val="24"/>
        </w:rPr>
        <w:t>28</w:t>
      </w:r>
      <w:r w:rsidRPr="00B434C6">
        <w:rPr>
          <w:rFonts w:ascii="Times New Roman" w:hAnsi="Times New Roman" w:cs="Times New Roman"/>
          <w:sz w:val="24"/>
          <w:szCs w:val="24"/>
        </w:rPr>
        <w:t>.</w:t>
      </w:r>
      <w:r w:rsidR="007B2F03">
        <w:rPr>
          <w:rFonts w:ascii="Times New Roman" w:hAnsi="Times New Roman" w:cs="Times New Roman"/>
          <w:sz w:val="24"/>
          <w:szCs w:val="24"/>
        </w:rPr>
        <w:t>11</w:t>
      </w:r>
      <w:r w:rsidRPr="00B434C6">
        <w:rPr>
          <w:rFonts w:ascii="Times New Roman" w:hAnsi="Times New Roman" w:cs="Times New Roman"/>
          <w:sz w:val="24"/>
          <w:szCs w:val="24"/>
        </w:rPr>
        <w:t>.2025 r.</w:t>
      </w:r>
    </w:p>
    <w:p w14:paraId="627695BA" w14:textId="0C0B0710" w:rsidR="00B434C6" w:rsidRPr="00B434C6" w:rsidRDefault="00B434C6" w:rsidP="00B434C6">
      <w:pPr>
        <w:numPr>
          <w:ilvl w:val="0"/>
          <w:numId w:val="36"/>
        </w:numPr>
        <w:spacing w:after="0" w:line="240" w:lineRule="auto"/>
        <w:ind w:left="851" w:hanging="426"/>
        <w:rPr>
          <w:rFonts w:ascii="Times New Roman" w:hAnsi="Times New Roman" w:cs="Times New Roman"/>
          <w:sz w:val="24"/>
          <w:szCs w:val="24"/>
        </w:rPr>
      </w:pPr>
      <w:r w:rsidRPr="00B434C6">
        <w:rPr>
          <w:rFonts w:ascii="Times New Roman" w:hAnsi="Times New Roman" w:cs="Times New Roman"/>
          <w:sz w:val="24"/>
          <w:szCs w:val="24"/>
        </w:rPr>
        <w:t xml:space="preserve">Dla zadania nr 5: od dnia podpisania umowy do </w:t>
      </w:r>
      <w:r w:rsidR="007B2F03">
        <w:rPr>
          <w:rFonts w:ascii="Times New Roman" w:hAnsi="Times New Roman" w:cs="Times New Roman"/>
          <w:sz w:val="24"/>
          <w:szCs w:val="24"/>
        </w:rPr>
        <w:t>28</w:t>
      </w:r>
      <w:r w:rsidRPr="00B434C6">
        <w:rPr>
          <w:rFonts w:ascii="Times New Roman" w:hAnsi="Times New Roman" w:cs="Times New Roman"/>
          <w:sz w:val="24"/>
          <w:szCs w:val="24"/>
        </w:rPr>
        <w:t>.</w:t>
      </w:r>
      <w:r w:rsidR="007B2F03">
        <w:rPr>
          <w:rFonts w:ascii="Times New Roman" w:hAnsi="Times New Roman" w:cs="Times New Roman"/>
          <w:sz w:val="24"/>
          <w:szCs w:val="24"/>
        </w:rPr>
        <w:t>11</w:t>
      </w:r>
      <w:r w:rsidRPr="00B434C6">
        <w:rPr>
          <w:rFonts w:ascii="Times New Roman" w:hAnsi="Times New Roman" w:cs="Times New Roman"/>
          <w:sz w:val="24"/>
          <w:szCs w:val="24"/>
        </w:rPr>
        <w:t>.2025 r.</w:t>
      </w:r>
    </w:p>
    <w:p w14:paraId="4817F694" w14:textId="625DBABB" w:rsidR="00FD7530" w:rsidRPr="00B434C6" w:rsidRDefault="00995DB8" w:rsidP="00FD7530">
      <w:pPr>
        <w:pStyle w:val="Akapitzlist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postępowania o udzielenie zamówienia publicznego na roboty budowlane realizowane na podstawie dokumentacji projektowej, aż do wyłonienia wykonawcy robót budowlanych, Wykonawca będzie przygotowywał pisemne odpowiedzi na pytania i</w:t>
      </w:r>
      <w:r w:rsidR="00B434C6"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ewentualne zmiany dokumentacji projektowej, których konieczność będzie wynikać z</w:t>
      </w:r>
      <w:r w:rsidR="00B434C6"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zadawanych pytań i udzielanych odpowiedzi, w terminie wyznaczonym przez Zamawiającego, nie dłuższym niż 3 (słownie: trzy) dni robocze a w przypadkach szczególnie złożonych - 5 (słownie: pięć) dni roboczych od dnia przekazania pytania Wykonawcy.</w:t>
      </w:r>
    </w:p>
    <w:p w14:paraId="471580F5" w14:textId="3FFD93F8" w:rsidR="00995DB8" w:rsidRPr="00B434C6" w:rsidRDefault="00995DB8" w:rsidP="00FD7530">
      <w:pPr>
        <w:pStyle w:val="Akapitzlist"/>
        <w:numPr>
          <w:ilvl w:val="1"/>
          <w:numId w:val="33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uzyskania na własny koszt w ramach wynagrodzenia określonego w §2 ust.</w:t>
      </w:r>
      <w:r w:rsidR="00B434C6"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1 i w terminie określonym w ust. 1 niniejszego paragrafu, wszystkich niezbędnych warunków, opinii oraz uzgodnień rozwiązań projektowych w zakresie wynikającym z obowiązujących przepisów, jak również innych dokumentów niezbędnych do wykonania dokumentacji projektowej.</w:t>
      </w:r>
    </w:p>
    <w:p w14:paraId="1F011E2F" w14:textId="77777777" w:rsidR="00995DB8" w:rsidRPr="00B434C6" w:rsidRDefault="00995DB8" w:rsidP="0072211D">
      <w:pPr>
        <w:autoSpaceDE w:val="0"/>
        <w:autoSpaceDN w:val="0"/>
        <w:adjustRightInd w:val="0"/>
        <w:spacing w:after="0" w:line="240" w:lineRule="exact"/>
        <w:ind w:right="408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7313EA" w14:textId="5A7AF880" w:rsidR="00995DB8" w:rsidRPr="00B434C6" w:rsidRDefault="00995DB8" w:rsidP="005C6209">
      <w:pPr>
        <w:autoSpaceDE w:val="0"/>
        <w:autoSpaceDN w:val="0"/>
        <w:adjustRightInd w:val="0"/>
        <w:spacing w:before="77" w:after="0" w:line="235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34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434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5C6209" w:rsidRPr="00B434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434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Odbiory</w:t>
      </w:r>
    </w:p>
    <w:p w14:paraId="1145450C" w14:textId="303DA7BA" w:rsidR="0072211D" w:rsidRPr="0072211D" w:rsidRDefault="00995DB8" w:rsidP="0072211D">
      <w:pPr>
        <w:pStyle w:val="Akapitzlist"/>
        <w:numPr>
          <w:ilvl w:val="0"/>
          <w:numId w:val="34"/>
        </w:numPr>
        <w:tabs>
          <w:tab w:val="left" w:pos="426"/>
          <w:tab w:val="left" w:leader="dot" w:pos="2918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4C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przekaże wynagrodzenie</w:t>
      </w:r>
      <w:r w:rsidRPr="0072211D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którym mowa w § 2 ust. 1 Umowy na rachunek</w:t>
      </w:r>
      <w:r w:rsidR="0072211D" w:rsidRPr="007221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211D">
        <w:rPr>
          <w:rFonts w:ascii="Times New Roman" w:eastAsia="Times New Roman" w:hAnsi="Times New Roman" w:cs="Times New Roman"/>
          <w:sz w:val="24"/>
          <w:szCs w:val="24"/>
          <w:lang w:eastAsia="pl-PL"/>
        </w:rPr>
        <w:t>bankowy Wykonawcy nr</w:t>
      </w:r>
      <w:r w:rsidRPr="007221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="0072211D">
        <w:rPr>
          <w:rStyle w:val="FontStyle37"/>
          <w:rFonts w:ascii="Times New Roman" w:hAnsi="Times New Roman" w:cs="Times New Roman"/>
          <w:b/>
          <w:color w:val="auto"/>
          <w:sz w:val="24"/>
          <w:szCs w:val="24"/>
        </w:rPr>
        <w:t>……………………………………………</w:t>
      </w:r>
      <w:r w:rsidRPr="007221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72211D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do 30 dni od daty otrzymania przez Zamawiającego prawidłowo wystawionych faktur VAT na podstawie sporządzonego przez Zamawiającego i podpisanego przez Strony, protokołu odbioru ostatecznego Dokumentacji projektowej w terminie określonym w § 4 ust. 1 Umowy.</w:t>
      </w:r>
    </w:p>
    <w:p w14:paraId="5811E45A" w14:textId="0170F9AD" w:rsidR="0072211D" w:rsidRPr="002A7154" w:rsidRDefault="00995DB8" w:rsidP="0072211D">
      <w:pPr>
        <w:pStyle w:val="Akapitzlist"/>
        <w:numPr>
          <w:ilvl w:val="0"/>
          <w:numId w:val="34"/>
        </w:numPr>
        <w:tabs>
          <w:tab w:val="left" w:pos="426"/>
          <w:tab w:val="left" w:leader="dot" w:pos="2918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21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odbiór ostateczny przyjmuje się odbiór zakończony protokołem kompletnej dokumentacji projektowo-kosztorysowej wraz z uzyskanym pozwoleniem na budowę (lub potwierdzonym </w:t>
      </w: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zgłoszeniem rozpoczęciem robót</w:t>
      </w:r>
      <w:r w:rsidR="0072211D"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- jeżeli jest taki wymóg)</w:t>
      </w:r>
      <w:r w:rsidR="0072211D"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6DE011A" w14:textId="77777777" w:rsidR="0072211D" w:rsidRPr="002A7154" w:rsidRDefault="00995DB8" w:rsidP="0072211D">
      <w:pPr>
        <w:pStyle w:val="Akapitzlist"/>
        <w:numPr>
          <w:ilvl w:val="0"/>
          <w:numId w:val="34"/>
        </w:numPr>
        <w:tabs>
          <w:tab w:val="left" w:pos="426"/>
          <w:tab w:val="left" w:leader="dot" w:pos="2918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Zamawiający może zgłosić braki i wady dokumentacji jeżeli ujawnią się w trakcie przygotowania inwestycji do realizacji oraz w trakcie realizacji inwestycji.</w:t>
      </w:r>
    </w:p>
    <w:p w14:paraId="1CECEAB5" w14:textId="6D07D016" w:rsidR="0072211D" w:rsidRPr="002A7154" w:rsidRDefault="00995DB8" w:rsidP="0072211D">
      <w:pPr>
        <w:pStyle w:val="Akapitzlist"/>
        <w:numPr>
          <w:ilvl w:val="0"/>
          <w:numId w:val="34"/>
        </w:numPr>
        <w:tabs>
          <w:tab w:val="left" w:pos="426"/>
          <w:tab w:val="left" w:leader="dot" w:pos="2918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stwierdzenia braków uwag i błędów w przekazanej dokumentacji, za które odpowiada Wykonawca, a ujawnionych w trakcie przygotowania inwestycji do realizacji lub w trakcie realizacji inwestycji, koszt naniesienia poprawek lub wykonania dokumentacji uzupełniającej w całości pokrywa Wykonawca.</w:t>
      </w:r>
    </w:p>
    <w:p w14:paraId="0FFE0F1D" w14:textId="0010BB45" w:rsidR="00995DB8" w:rsidRPr="002A7154" w:rsidRDefault="00995DB8" w:rsidP="0072211D">
      <w:pPr>
        <w:pStyle w:val="Akapitzlist"/>
        <w:numPr>
          <w:ilvl w:val="0"/>
          <w:numId w:val="34"/>
        </w:numPr>
        <w:tabs>
          <w:tab w:val="left" w:pos="426"/>
          <w:tab w:val="left" w:leader="dot" w:pos="2918"/>
        </w:tabs>
        <w:autoSpaceDE w:val="0"/>
        <w:autoSpaceDN w:val="0"/>
        <w:adjustRightInd w:val="0"/>
        <w:spacing w:before="34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przypadku Zamawiający jest uprawniony do żądania:</w:t>
      </w:r>
    </w:p>
    <w:p w14:paraId="209692A5" w14:textId="0E0F5E35" w:rsidR="00995DB8" w:rsidRPr="002A7154" w:rsidRDefault="00995DB8" w:rsidP="002A7154">
      <w:pPr>
        <w:widowControl w:val="0"/>
        <w:numPr>
          <w:ilvl w:val="0"/>
          <w:numId w:val="9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69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poprawienia lub ponownego wykonania odpowiedniej części dokumentacji - w razie stwierdzenia wad lub usterek, których usunięcie jest możliwe,</w:t>
      </w:r>
    </w:p>
    <w:p w14:paraId="4B8485E1" w14:textId="7E9DD059" w:rsidR="00995DB8" w:rsidRPr="002A7154" w:rsidRDefault="00995DB8" w:rsidP="002A7154">
      <w:pPr>
        <w:widowControl w:val="0"/>
        <w:numPr>
          <w:ilvl w:val="0"/>
          <w:numId w:val="9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odszkodowania odpowiadającej utraconej wartości użytkowej przedmiotu objętego dokumentacją w razie stwierdzenia wad, których usunięcie jest niemożliwe</w:t>
      </w:r>
      <w:r w:rsidR="002A7154"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0870EBB" w14:textId="6F4BB1D7" w:rsidR="0072211D" w:rsidRPr="002A7154" w:rsidRDefault="00995DB8" w:rsidP="0072211D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odmówić poprawienia lub ponownego wykonania dokumentacji, jeżeli przyczyny wad lub usterek leżały po jego stronie.</w:t>
      </w:r>
    </w:p>
    <w:p w14:paraId="3DA83845" w14:textId="6A1960D0" w:rsidR="00995DB8" w:rsidRPr="00860283" w:rsidRDefault="00995DB8" w:rsidP="00860283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Miejscem przekazania i odbioru dokumentacji projektowej będzie siedziba Zamawiającego.</w:t>
      </w:r>
    </w:p>
    <w:p w14:paraId="5BF95C7E" w14:textId="3A9C30D3" w:rsidR="00995DB8" w:rsidRPr="002A7154" w:rsidRDefault="00995DB8" w:rsidP="005C6209">
      <w:pPr>
        <w:autoSpaceDE w:val="0"/>
        <w:autoSpaceDN w:val="0"/>
        <w:adjustRightInd w:val="0"/>
        <w:spacing w:before="77"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1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5C6209" w:rsidRPr="002A71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A715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Osoby odpowiedzialne za realizację umowy</w:t>
      </w:r>
    </w:p>
    <w:p w14:paraId="085E2571" w14:textId="2F02D502" w:rsidR="00995DB8" w:rsidRPr="001779F2" w:rsidRDefault="00995DB8" w:rsidP="00401AD5">
      <w:pPr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5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1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</w:t>
      </w:r>
      <w:r w:rsidRPr="001779F2">
        <w:rPr>
          <w:rFonts w:ascii="Times New Roman" w:eastAsia="Times New Roman" w:hAnsi="Times New Roman" w:cs="Times New Roman"/>
          <w:sz w:val="24"/>
          <w:szCs w:val="24"/>
          <w:lang w:eastAsia="pl-PL"/>
        </w:rPr>
        <w:t>się do dysponowania składem osobowym posiadającym odpowiednie kwalifikacje i uprawnienia budowlane do projektowania o odpowiedniej specjalności oraz dysponowania zapleczem materialnym i technicznym umożliwiającym wykonanie umowy zgodnie z jej przedmiotem i treścią.</w:t>
      </w:r>
    </w:p>
    <w:p w14:paraId="1ECF2776" w14:textId="6410CD01" w:rsidR="00995DB8" w:rsidRPr="00724091" w:rsidRDefault="00995DB8" w:rsidP="00401AD5">
      <w:pPr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79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sprawowanie nadzoru autorskiego, w rozumieniu art. 20 ustawy z dnia 7 lipca 1994 r. Prawo </w:t>
      </w:r>
      <w:r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 (Dz. U. z 20</w:t>
      </w:r>
      <w:r w:rsidR="00724091"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24091"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>725</w:t>
      </w:r>
      <w:r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zm.), jako Główny Projektant.</w:t>
      </w:r>
    </w:p>
    <w:p w14:paraId="690F25D4" w14:textId="4E7A55B8" w:rsidR="006832EB" w:rsidRPr="001779F2" w:rsidRDefault="00995DB8" w:rsidP="00401AD5">
      <w:pPr>
        <w:pStyle w:val="Akapitzlist"/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0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Głównego Projektanta po </w:t>
      </w:r>
      <w:r w:rsidRPr="001779F2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zakończeniu realizacji zamówienia w zakresie opracowania dokumentacji projektowej dla przedsięwzięcia może nastąpić jedynie po złożeniu przez wyznaczoną przez Wykonawcę oraz zaakceptowaną przez Zamawiającego osobę pisemnego oświadczenia o przejęciu obowiązków projektanta, wynikających z art. 20 ustawy Prawo budowlane, z podaniem dnia przejęcia obowiązków oraz złożeniu przez dotychczasowego projektanta oświadczenia o zgodzie na scedowanie obowiązków projektanta na wskazaną osobę z podaniem dnia przekazana tych obowiązków.</w:t>
      </w:r>
    </w:p>
    <w:p w14:paraId="110A6B2D" w14:textId="3A4E4DE5" w:rsidR="00995DB8" w:rsidRPr="00057CB2" w:rsidRDefault="00995DB8" w:rsidP="00401AD5">
      <w:pPr>
        <w:widowControl w:val="0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79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</w:t>
      </w: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przedmiotu umowy Wykonawca jest zobowiązany na wezwanie Zamawiającego:</w:t>
      </w:r>
    </w:p>
    <w:p w14:paraId="57BE5910" w14:textId="09422493" w:rsidR="00995DB8" w:rsidRPr="00057CB2" w:rsidRDefault="00995DB8" w:rsidP="001779F2">
      <w:pPr>
        <w:widowControl w:val="0"/>
        <w:numPr>
          <w:ilvl w:val="0"/>
          <w:numId w:val="11"/>
        </w:numPr>
        <w:tabs>
          <w:tab w:val="num" w:pos="851"/>
          <w:tab w:val="left" w:pos="1134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stwierdzać w toku wykonywania robót budowlanych zgodność ich realizacji z</w:t>
      </w:r>
      <w:r w:rsidR="00057CB2"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dokumentacją, uzgadniać możliwość wprowadzenia rozwiązań zamiennych w</w:t>
      </w:r>
      <w:r w:rsidR="00057CB2"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stosunku do przewidzianych w dokumentacji, zgłoszonych przez upoważnionych przedstawicieli Zamawiającego (kierownika budowy, inspektora nadzoru inwestorskiego),</w:t>
      </w:r>
    </w:p>
    <w:p w14:paraId="3C6BB219" w14:textId="77777777" w:rsidR="00995DB8" w:rsidRPr="00057CB2" w:rsidRDefault="00995DB8" w:rsidP="001779F2">
      <w:pPr>
        <w:widowControl w:val="0"/>
        <w:numPr>
          <w:ilvl w:val="0"/>
          <w:numId w:val="11"/>
        </w:numPr>
        <w:tabs>
          <w:tab w:val="num" w:pos="851"/>
          <w:tab w:val="left" w:pos="1134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udzielać wszelkich wyjaśnień dotyczących Dokumentacji projektowej,</w:t>
      </w:r>
    </w:p>
    <w:p w14:paraId="16185D81" w14:textId="77777777" w:rsidR="00401AD5" w:rsidRPr="00820DD9" w:rsidRDefault="00995DB8" w:rsidP="001779F2">
      <w:pPr>
        <w:pStyle w:val="Akapitzlist"/>
        <w:widowControl w:val="0"/>
        <w:numPr>
          <w:ilvl w:val="0"/>
          <w:numId w:val="11"/>
        </w:numPr>
        <w:tabs>
          <w:tab w:val="num" w:pos="851"/>
          <w:tab w:val="left" w:pos="1134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7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brać udział w komisjach i naradach technicznych organizowanych przez Zamawiającego lub Inżyniera, w odbiorach częściowych i odbiorze ostatecznym robót budowlanych oraz w czynnościach mających na celu doprowadzenie do osiągnięcia projektowanych zdolności </w:t>
      </w:r>
      <w:r w:rsidRPr="00820DD9">
        <w:rPr>
          <w:rFonts w:ascii="Times New Roman" w:eastAsia="Times New Roman" w:hAnsi="Times New Roman" w:cs="Times New Roman"/>
          <w:sz w:val="24"/>
          <w:szCs w:val="24"/>
          <w:lang w:eastAsia="pl-PL"/>
        </w:rPr>
        <w:t>użytkowych obiektów,</w:t>
      </w:r>
    </w:p>
    <w:p w14:paraId="7A35BA8C" w14:textId="146587D3" w:rsidR="00995DB8" w:rsidRPr="00820DD9" w:rsidRDefault="00995DB8" w:rsidP="001779F2">
      <w:pPr>
        <w:pStyle w:val="Akapitzlist"/>
        <w:widowControl w:val="0"/>
        <w:numPr>
          <w:ilvl w:val="0"/>
          <w:numId w:val="11"/>
        </w:numPr>
        <w:tabs>
          <w:tab w:val="num" w:pos="851"/>
          <w:tab w:val="left" w:pos="1134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D9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doradzać w innych sprawach dotyczących Przedmiotu Umowy.</w:t>
      </w:r>
    </w:p>
    <w:p w14:paraId="5893C120" w14:textId="77777777" w:rsidR="00401AD5" w:rsidRPr="00820DD9" w:rsidRDefault="00995DB8" w:rsidP="00401AD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right="4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D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konieczności wykonania opracowań zamiennych i uzupełniających na skutek ujawnionych w trakcie realizacji robót budowlanych nieprawidłowości dokumentacji, Wykonawca zobowiązuje się do ich usunięcia na swój koszt.</w:t>
      </w:r>
    </w:p>
    <w:p w14:paraId="5BD28A0E" w14:textId="77777777" w:rsidR="00401AD5" w:rsidRPr="00820DD9" w:rsidRDefault="00995DB8" w:rsidP="00401AD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right="4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D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dostarczenia opracowań wymienionych w ust. 5 niniejszego paragrafu, w wyznaczonym przez Zamawiającego terminie, Zamawiający zastrzega sobie prawo zlecenia ich wykonania osobie trzeciej, na koszt Wykonawcy.</w:t>
      </w:r>
    </w:p>
    <w:p w14:paraId="33FF29A9" w14:textId="77777777" w:rsidR="00401AD5" w:rsidRPr="007B5BA5" w:rsidRDefault="00995DB8" w:rsidP="00401AD5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64" w:lineRule="exact"/>
        <w:ind w:left="426" w:right="4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0DD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wyznacza …………………………………………. do kierowania pracami projektowymi</w:t>
      </w:r>
      <w:r w:rsidRPr="007B5BA5">
        <w:rPr>
          <w:rFonts w:ascii="Times New Roman" w:eastAsia="Times New Roman" w:hAnsi="Times New Roman" w:cs="Times New Roman"/>
          <w:sz w:val="24"/>
          <w:szCs w:val="24"/>
          <w:lang w:eastAsia="pl-PL"/>
        </w:rPr>
        <w:t>, stanowiącymi Przedmiot umowy.</w:t>
      </w:r>
    </w:p>
    <w:p w14:paraId="2E0F4942" w14:textId="77777777" w:rsidR="00995DB8" w:rsidRPr="007B5BA5" w:rsidRDefault="00995DB8" w:rsidP="00995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84A56F" w14:textId="1509DED4" w:rsidR="005C6209" w:rsidRPr="007B5BA5" w:rsidRDefault="00995DB8" w:rsidP="005C6209">
      <w:pPr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B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B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="005C6209" w:rsidRPr="007B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B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Odpowiedzialność, odszkodowania</w:t>
      </w:r>
    </w:p>
    <w:p w14:paraId="4F38127E" w14:textId="1BF3DF98" w:rsidR="00995DB8" w:rsidRPr="007B5BA5" w:rsidRDefault="00995DB8" w:rsidP="00867590">
      <w:pPr>
        <w:pStyle w:val="Akapitzlist"/>
        <w:numPr>
          <w:ilvl w:val="3"/>
          <w:numId w:val="10"/>
        </w:numPr>
        <w:tabs>
          <w:tab w:val="clear" w:pos="2880"/>
          <w:tab w:val="num" w:pos="426"/>
        </w:tabs>
        <w:autoSpaceDE w:val="0"/>
        <w:autoSpaceDN w:val="0"/>
        <w:adjustRightInd w:val="0"/>
        <w:spacing w:before="5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BA5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 obowiązek zapłaty kar umownych w następujących przypadkach:</w:t>
      </w:r>
    </w:p>
    <w:p w14:paraId="352A4FCE" w14:textId="77777777" w:rsidR="00995DB8" w:rsidRPr="00867590" w:rsidRDefault="00995DB8" w:rsidP="00867590">
      <w:pPr>
        <w:widowControl w:val="0"/>
        <w:numPr>
          <w:ilvl w:val="0"/>
          <w:numId w:val="13"/>
        </w:numPr>
        <w:tabs>
          <w:tab w:val="left" w:pos="284"/>
          <w:tab w:val="left" w:pos="2552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B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jest do zapłacenia kar umownych Zamawiającemu z tytułu:</w:t>
      </w:r>
    </w:p>
    <w:p w14:paraId="3344581F" w14:textId="347B3CE9" w:rsidR="00995DB8" w:rsidRPr="00867590" w:rsidRDefault="00995DB8" w:rsidP="00867590">
      <w:pPr>
        <w:widowControl w:val="0"/>
        <w:numPr>
          <w:ilvl w:val="0"/>
          <w:numId w:val="14"/>
        </w:numPr>
        <w:tabs>
          <w:tab w:val="left" w:pos="284"/>
          <w:tab w:val="left" w:pos="1051"/>
          <w:tab w:val="left" w:pos="2552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odstąpienia od umowy przez Wykonawcę lub Zamawiającego z przyczyn zależnych od Wykonawcy w wysokości 20% wynagrodzenia umownego,</w:t>
      </w:r>
      <w:r w:rsidR="00867590"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867590"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§ 2 ust. 1 Umowy,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każdego zadania osobno,</w:t>
      </w:r>
    </w:p>
    <w:p w14:paraId="5FF55F46" w14:textId="1499A71C" w:rsidR="00995DB8" w:rsidRPr="005F17B3" w:rsidRDefault="00995DB8" w:rsidP="00867590">
      <w:pPr>
        <w:widowControl w:val="0"/>
        <w:numPr>
          <w:ilvl w:val="0"/>
          <w:numId w:val="14"/>
        </w:numPr>
        <w:tabs>
          <w:tab w:val="left" w:pos="284"/>
          <w:tab w:val="left" w:pos="1051"/>
          <w:tab w:val="left" w:pos="2552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7B3">
        <w:rPr>
          <w:rFonts w:ascii="Times New Roman" w:eastAsia="Times New Roman" w:hAnsi="Times New Roman" w:cs="Times New Roman"/>
          <w:sz w:val="24"/>
          <w:szCs w:val="24"/>
          <w:lang w:eastAsia="pl-PL"/>
        </w:rPr>
        <w:t>niedotrzymania terminu wykonania Dokumentacji projektowej, określonego w § 4 ust. 1 Umowy - w wysokości 0,5% wynagrodzenia umownego, o którym mowa w § 2 ust. 1 Umowy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23443"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każdego zadania osobno</w:t>
      </w:r>
      <w:r w:rsidRPr="005F17B3">
        <w:rPr>
          <w:rFonts w:ascii="Times New Roman" w:eastAsia="Times New Roman" w:hAnsi="Times New Roman" w:cs="Times New Roman"/>
          <w:sz w:val="24"/>
          <w:szCs w:val="24"/>
          <w:lang w:eastAsia="pl-PL"/>
        </w:rPr>
        <w:t>, za każdy dzień opóźnienia, z zastrzeżeniem § 9 ust. 3 Umowy,</w:t>
      </w:r>
    </w:p>
    <w:p w14:paraId="6354DB3E" w14:textId="07C45A3A" w:rsidR="00995DB8" w:rsidRPr="00867590" w:rsidRDefault="00995DB8" w:rsidP="00867590">
      <w:pPr>
        <w:widowControl w:val="0"/>
        <w:numPr>
          <w:ilvl w:val="0"/>
          <w:numId w:val="14"/>
        </w:numPr>
        <w:tabs>
          <w:tab w:val="left" w:pos="284"/>
          <w:tab w:val="left" w:pos="1051"/>
          <w:tab w:val="left" w:pos="2552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7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 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w usunięciu wad Dokumentacji projektowej w wysokości 0,5% wynagrodzenia umownego, o którym mowa w § 2 ust. 1 Umowy</w:t>
      </w:r>
      <w:r w:rsidR="00423443"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423443"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każdego zadania osobno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opóźnienia, licząc od wyznaczonego przez Zamawiającego terminu na usunięcie wad,</w:t>
      </w:r>
    </w:p>
    <w:p w14:paraId="4EBDBACA" w14:textId="18F43B1D" w:rsidR="005A7D44" w:rsidRPr="00867590" w:rsidRDefault="005A7D44" w:rsidP="00867590">
      <w:pPr>
        <w:widowControl w:val="0"/>
        <w:numPr>
          <w:ilvl w:val="0"/>
          <w:numId w:val="14"/>
        </w:numPr>
        <w:tabs>
          <w:tab w:val="left" w:pos="284"/>
          <w:tab w:val="left" w:pos="1051"/>
          <w:tab w:val="left" w:pos="2552"/>
        </w:tabs>
        <w:autoSpaceDE w:val="0"/>
        <w:autoSpaceDN w:val="0"/>
        <w:adjustRightInd w:val="0"/>
        <w:spacing w:after="0" w:line="264" w:lineRule="exact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niedotrzymanie terminu, o którym mowa w § 4 ust. 2 w wysokości 0,5% 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wynagrodzenia umownego, o którym mowa w § 2 ust. 1 Umowy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23443"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każdego zadania osobno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, za każdy dzień opóźnienia</w:t>
      </w:r>
      <w:r w:rsidR="00867590"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A73EA1" w14:textId="654BFE02" w:rsidR="00995DB8" w:rsidRPr="00867590" w:rsidRDefault="00995DB8" w:rsidP="00867590">
      <w:pPr>
        <w:widowControl w:val="0"/>
        <w:numPr>
          <w:ilvl w:val="0"/>
          <w:numId w:val="13"/>
        </w:numPr>
        <w:tabs>
          <w:tab w:val="left" w:pos="284"/>
          <w:tab w:val="left" w:pos="2552"/>
        </w:tabs>
        <w:autoSpaceDE w:val="0"/>
        <w:autoSpaceDN w:val="0"/>
        <w:adjustRightInd w:val="0"/>
        <w:spacing w:after="0" w:line="240" w:lineRule="auto"/>
        <w:ind w:left="851" w:right="11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zobowiązany jest do zapłacenia kary umownej Wykonawcy z tytułu:</w:t>
      </w:r>
    </w:p>
    <w:p w14:paraId="5F1A7995" w14:textId="26571F28" w:rsidR="00995DB8" w:rsidRPr="00867590" w:rsidRDefault="00995DB8" w:rsidP="00867590">
      <w:pPr>
        <w:widowControl w:val="0"/>
        <w:numPr>
          <w:ilvl w:val="0"/>
          <w:numId w:val="15"/>
        </w:numPr>
        <w:tabs>
          <w:tab w:val="left" w:pos="284"/>
          <w:tab w:val="left" w:pos="1066"/>
          <w:tab w:val="left" w:pos="2552"/>
        </w:tabs>
        <w:autoSpaceDE w:val="0"/>
        <w:autoSpaceDN w:val="0"/>
        <w:adjustRightInd w:val="0"/>
        <w:spacing w:after="0" w:line="240" w:lineRule="auto"/>
        <w:ind w:left="127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odstąpienia od Umowy przez Wykonawcę lub Zamawiającego z przyczyn zależnych od Zamawiającego - w wysokości 20% wynagrodzenia umownego, o</w:t>
      </w:r>
      <w:r w:rsidR="00867590"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§ 2 ust. 1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23443"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każdego zadania osobno</w:t>
      </w:r>
      <w:r w:rsid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B53A228" w14:textId="77777777" w:rsidR="00EF3500" w:rsidRPr="00867590" w:rsidRDefault="00995DB8" w:rsidP="00867590">
      <w:pPr>
        <w:pStyle w:val="Akapitzlist"/>
        <w:numPr>
          <w:ilvl w:val="3"/>
          <w:numId w:val="10"/>
        </w:numPr>
        <w:tabs>
          <w:tab w:val="clear" w:pos="2880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Niezależnie od kar umownych Zamawiający zastrzega sobie możliwość dochodzenia odszkodowania uzupełniającego na zasadach ogólnych. Zamawiający może potrącić kwotę kary umownej z każdej płatności należnej lub jaka będzie należna Wykonawcy. </w:t>
      </w:r>
    </w:p>
    <w:p w14:paraId="6E6A658D" w14:textId="5802F860" w:rsidR="00EF3500" w:rsidRPr="00171C80" w:rsidRDefault="00995DB8" w:rsidP="00867590">
      <w:pPr>
        <w:pStyle w:val="Akapitzlist"/>
        <w:numPr>
          <w:ilvl w:val="3"/>
          <w:numId w:val="10"/>
        </w:numPr>
        <w:tabs>
          <w:tab w:val="clear" w:pos="2880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Zapłata kary umownej przez Wykonawcę lub jej potrącenie przez Zamawiającego z</w:t>
      </w:r>
      <w:r w:rsidR="00867590"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płatności należnej Wykonawcy nie zwalnia Wykonawcy z obowiązku wykonania usługi w ramach Przedmiotu Umowy lub jakichkolwiek innych obowią</w:t>
      </w:r>
      <w:r w:rsidRPr="00171C80">
        <w:rPr>
          <w:rFonts w:ascii="Times New Roman" w:eastAsia="Times New Roman" w:hAnsi="Times New Roman" w:cs="Times New Roman"/>
          <w:sz w:val="24"/>
          <w:szCs w:val="24"/>
          <w:lang w:eastAsia="pl-PL"/>
        </w:rPr>
        <w:t>zków wynikających z</w:t>
      </w:r>
      <w:r w:rsidR="00867590" w:rsidRPr="00171C8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71C80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 Umowy.</w:t>
      </w:r>
    </w:p>
    <w:p w14:paraId="09A2EA5A" w14:textId="77777777" w:rsidR="00EF3500" w:rsidRPr="00107EA7" w:rsidRDefault="00995DB8" w:rsidP="00867590">
      <w:pPr>
        <w:pStyle w:val="Akapitzlist"/>
        <w:numPr>
          <w:ilvl w:val="3"/>
          <w:numId w:val="10"/>
        </w:numPr>
        <w:tabs>
          <w:tab w:val="clear" w:pos="2880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ponosi odpowiedzialność z tytułu niewykonania lub nienależytego wykonania umowy na zasadach ogólnych kodeksu cywilnego, art. </w:t>
      </w: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471 i następne.</w:t>
      </w:r>
    </w:p>
    <w:p w14:paraId="2E8D2811" w14:textId="02CCE612" w:rsidR="00995DB8" w:rsidRPr="00107EA7" w:rsidRDefault="00995DB8" w:rsidP="00867590">
      <w:pPr>
        <w:pStyle w:val="Akapitzlist"/>
        <w:numPr>
          <w:ilvl w:val="3"/>
          <w:numId w:val="10"/>
        </w:numPr>
        <w:tabs>
          <w:tab w:val="clear" w:pos="2880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Nienależytym wykonaniem umowy jest między innymi:</w:t>
      </w:r>
    </w:p>
    <w:p w14:paraId="7846ED43" w14:textId="77777777" w:rsidR="00995DB8" w:rsidRPr="00107EA7" w:rsidRDefault="00995DB8" w:rsidP="00107EA7">
      <w:pPr>
        <w:widowControl w:val="0"/>
        <w:numPr>
          <w:ilvl w:val="0"/>
          <w:numId w:val="17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nie osiągnięcie w Dokumentacji projektowej parametrów technicznych oraz właściwości określonych obowiązującymi przepisami, normami i wytycznymi branżowymi, na warunkach określonych przez Zamawiającego,</w:t>
      </w:r>
    </w:p>
    <w:p w14:paraId="5409226B" w14:textId="77777777" w:rsidR="00995DB8" w:rsidRPr="00107EA7" w:rsidRDefault="00995DB8" w:rsidP="00107EA7">
      <w:pPr>
        <w:widowControl w:val="0"/>
        <w:numPr>
          <w:ilvl w:val="0"/>
          <w:numId w:val="17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niezgodność z obowiązującymi przepisami w zakresie objętym umową,</w:t>
      </w:r>
    </w:p>
    <w:p w14:paraId="7D7A3F1B" w14:textId="77777777" w:rsidR="00995DB8" w:rsidRPr="00107EA7" w:rsidRDefault="00995DB8" w:rsidP="00107EA7">
      <w:pPr>
        <w:widowControl w:val="0"/>
        <w:numPr>
          <w:ilvl w:val="0"/>
          <w:numId w:val="17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umowy z opóźnieniem w stosunku do terminu umownego,</w:t>
      </w:r>
    </w:p>
    <w:p w14:paraId="3C37D26D" w14:textId="5172A0F4" w:rsidR="00995DB8" w:rsidRPr="00107EA7" w:rsidRDefault="00995DB8" w:rsidP="00107EA7">
      <w:pPr>
        <w:widowControl w:val="0"/>
        <w:numPr>
          <w:ilvl w:val="0"/>
          <w:numId w:val="17"/>
        </w:numPr>
        <w:tabs>
          <w:tab w:val="left" w:pos="706"/>
        </w:tabs>
        <w:autoSpaceDE w:val="0"/>
        <w:autoSpaceDN w:val="0"/>
        <w:adjustRightInd w:val="0"/>
        <w:spacing w:before="5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udokumentowane stwierdzenie w trakcie realizacji zadania konieczności przeprojektowania lub uzupełnienia wadliwie opracowanej dokumentacji, powodującej wykonanie innego lub zwiększonego zakresu robót.</w:t>
      </w:r>
    </w:p>
    <w:p w14:paraId="44906162" w14:textId="0BD2AE8C" w:rsidR="00995DB8" w:rsidRPr="00107EA7" w:rsidRDefault="00995DB8" w:rsidP="00EF3500">
      <w:pPr>
        <w:pStyle w:val="Akapitzlist"/>
        <w:numPr>
          <w:ilvl w:val="3"/>
          <w:numId w:val="10"/>
        </w:numPr>
        <w:tabs>
          <w:tab w:val="clear" w:pos="2880"/>
          <w:tab w:val="left" w:pos="426"/>
        </w:tabs>
        <w:autoSpaceDE w:val="0"/>
        <w:autoSpaceDN w:val="0"/>
        <w:adjustRightInd w:val="0"/>
        <w:spacing w:before="34" w:after="0" w:line="259" w:lineRule="exact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odstąpienia od Umowy, gdy:</w:t>
      </w:r>
    </w:p>
    <w:p w14:paraId="71F4D8DF" w14:textId="77777777" w:rsidR="00995DB8" w:rsidRPr="00107EA7" w:rsidRDefault="00995DB8" w:rsidP="00107EA7">
      <w:pPr>
        <w:widowControl w:val="0"/>
        <w:numPr>
          <w:ilvl w:val="0"/>
          <w:numId w:val="18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rozpoczął realizacji Przedmiotu umowy w terminie 30 dni od dnia jej zawarcia oraz nie kontynuuje prac, pomimo pisemnego wezwania Zamawiającego,</w:t>
      </w:r>
    </w:p>
    <w:p w14:paraId="5930CEE8" w14:textId="77777777" w:rsidR="00995DB8" w:rsidRPr="00B85124" w:rsidRDefault="00995DB8" w:rsidP="00107EA7">
      <w:pPr>
        <w:widowControl w:val="0"/>
        <w:numPr>
          <w:ilvl w:val="0"/>
          <w:numId w:val="18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E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przerwał z przyczyn leżących po </w:t>
      </w: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>stronie Wykonawcy realizację Przedmiotu umowy i przerwa ta trwa dłużej niż 30 dni,</w:t>
      </w:r>
    </w:p>
    <w:p w14:paraId="407E89B3" w14:textId="77777777" w:rsidR="00995DB8" w:rsidRPr="00B85124" w:rsidRDefault="00995DB8" w:rsidP="00B85124">
      <w:pPr>
        <w:autoSpaceDE w:val="0"/>
        <w:autoSpaceDN w:val="0"/>
        <w:adjustRightInd w:val="0"/>
        <w:spacing w:after="0" w:line="264" w:lineRule="exact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>Za przyczyny nie leżące po stronie Wykonawcy nie mogą być uznane zdarzenia, które były w sposób obiektywny do przewidzenia bądź których Wykonawca miał lub mógł mieć świadomość, mając na uwadze zawodowy charakter swojej działalności,</w:t>
      </w:r>
    </w:p>
    <w:p w14:paraId="517575B0" w14:textId="77777777" w:rsidR="00995DB8" w:rsidRPr="00B85124" w:rsidRDefault="00995DB8" w:rsidP="00107EA7">
      <w:pPr>
        <w:widowControl w:val="0"/>
        <w:numPr>
          <w:ilvl w:val="0"/>
          <w:numId w:val="19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realizuje Przedmiot umowy w sposób niezgodny z postanowieniami umowy,</w:t>
      </w:r>
    </w:p>
    <w:p w14:paraId="42C4F29A" w14:textId="77777777" w:rsidR="00995DB8" w:rsidRPr="00B85124" w:rsidRDefault="00995DB8" w:rsidP="00107EA7">
      <w:pPr>
        <w:widowControl w:val="0"/>
        <w:numPr>
          <w:ilvl w:val="0"/>
          <w:numId w:val="19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wykonuje poleceń Zamawiającego w zakresie realizacji terminów poszczególnych etapów Umowy, jeżeli stopień zaawansowania prac będzie wskazywał, iż termin ich zakończenia jest zagrożony,</w:t>
      </w:r>
    </w:p>
    <w:p w14:paraId="189BDF48" w14:textId="25A5A8DC" w:rsidR="00995DB8" w:rsidRPr="00B85124" w:rsidRDefault="00995DB8" w:rsidP="00107EA7">
      <w:pPr>
        <w:widowControl w:val="0"/>
        <w:numPr>
          <w:ilvl w:val="0"/>
          <w:numId w:val="19"/>
        </w:numPr>
        <w:tabs>
          <w:tab w:val="left" w:pos="706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likwidacji Wykonawcy, z wyjątkiem dobrowolności likwidacji w celu połączenia lub reorganizacji.</w:t>
      </w:r>
    </w:p>
    <w:p w14:paraId="2ED17EC3" w14:textId="5DA184C3" w:rsidR="00995DB8" w:rsidRPr="00867590" w:rsidRDefault="00995DB8" w:rsidP="00867590">
      <w:pPr>
        <w:pStyle w:val="Akapitzlist"/>
        <w:widowControl w:val="0"/>
        <w:numPr>
          <w:ilvl w:val="3"/>
          <w:numId w:val="10"/>
        </w:numPr>
        <w:tabs>
          <w:tab w:val="clear" w:pos="2880"/>
          <w:tab w:val="left" w:pos="426"/>
        </w:tabs>
        <w:autoSpaceDE w:val="0"/>
        <w:autoSpaceDN w:val="0"/>
        <w:adjustRightInd w:val="0"/>
        <w:spacing w:after="0" w:line="269" w:lineRule="exact"/>
        <w:ind w:left="426" w:right="1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51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</w:t>
      </w: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>że przy realizacji opracowania nie dokona naruszenia cudzych praw wyłącznych oraz, że w razie stwierdzenia ich naruszenia poniesie wszelkie konsekwencje prawne i finansowe z tytułu roszczeń z tym związanych.</w:t>
      </w:r>
    </w:p>
    <w:p w14:paraId="37D579B2" w14:textId="77777777" w:rsidR="00995DB8" w:rsidRPr="00867590" w:rsidRDefault="00995DB8" w:rsidP="00867590">
      <w:pPr>
        <w:tabs>
          <w:tab w:val="left" w:pos="426"/>
        </w:tabs>
        <w:autoSpaceDE w:val="0"/>
        <w:autoSpaceDN w:val="0"/>
        <w:adjustRightInd w:val="0"/>
        <w:spacing w:after="0" w:line="240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E67A53" w14:textId="36B62C21" w:rsidR="00995DB8" w:rsidRPr="00867590" w:rsidRDefault="00995DB8" w:rsidP="00867590">
      <w:pPr>
        <w:tabs>
          <w:tab w:val="left" w:pos="426"/>
        </w:tabs>
        <w:autoSpaceDE w:val="0"/>
        <w:autoSpaceDN w:val="0"/>
        <w:adjustRightInd w:val="0"/>
        <w:spacing w:before="67"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67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5C6209" w:rsidRPr="00867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67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Rękojmia za wady</w:t>
      </w:r>
    </w:p>
    <w:p w14:paraId="38BC806B" w14:textId="5D02029A" w:rsidR="00FA44DD" w:rsidRPr="00FA44DD" w:rsidRDefault="00995DB8" w:rsidP="00867590">
      <w:pPr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6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75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udziela Zamawiającemu rękojmi obejmującej 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wady fizyczne i wady prawne Dokumentacji projektowej (w terminie maks. 36 miesięcy od przekazania dokumentacji Zamawiającemu)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E4F9017" w14:textId="02F3E597" w:rsidR="00FA44DD" w:rsidRPr="00FA44DD" w:rsidRDefault="00995DB8" w:rsidP="00FA44DD">
      <w:pPr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adjustRightInd w:val="0"/>
        <w:spacing w:after="0" w:line="26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rękojmi Wykonawca jest odpowiedzialny za usunięcie wszelkich wad w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nienależycie opracowanej Dokumentacji projektowej w terminie wyznaczonym przez Zamawiającego. Z tytułu usuwania wad, o których mowa wyżej, Wykonawcy nie przysługuje Wynagrodzenie.</w:t>
      </w:r>
    </w:p>
    <w:p w14:paraId="7C39378B" w14:textId="77777777" w:rsidR="00FA44DD" w:rsidRPr="00FA44DD" w:rsidRDefault="00995DB8" w:rsidP="00FA44DD">
      <w:pPr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adjustRightInd w:val="0"/>
        <w:spacing w:after="0" w:line="26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Jeżeli Wykonawca nie usunie wad w Dokumentacji projektowej, w terminie wyznaczonym przez Zamawiającego, to Zamawiający może zlecić usunięcie ich stronie trzeciej na koszt Wykonawcy.</w:t>
      </w:r>
    </w:p>
    <w:p w14:paraId="35E79DF0" w14:textId="4745CA3A" w:rsidR="00FA44DD" w:rsidRPr="00FA44DD" w:rsidRDefault="00995DB8" w:rsidP="00FA44DD">
      <w:pPr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adjustRightInd w:val="0"/>
        <w:spacing w:after="0" w:line="26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rękojmi Wykonawca zwróci Zamawiającemu wszelkie koszty, jakie Zamawiający poniósł w związku z robotami budowlanymi realizowanymi na podstawie Dokumentacji projektowej, jeżeli konieczność poniesienia tych kosztów powstała w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lub z powodu wad Dokumentacji projektowej. Koszty, o których mowa obejmują również koszty, jakie Zamawiający poniósł w związku z wystąpieniem przerw w wykonywanych robotach budowlanych oraz w związku z likwidacją szkód w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wykonywanych robotach budowlanych, jeżeli roboty te wykonywane były zgodnie z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projektową, a przerwy te i szkody powstały z powodu wad ujawnionych w Dokumentacji projektowej.</w:t>
      </w:r>
    </w:p>
    <w:p w14:paraId="47D72221" w14:textId="5455D05F" w:rsidR="00995DB8" w:rsidRPr="00FA44DD" w:rsidRDefault="00995DB8" w:rsidP="00FA44DD">
      <w:pPr>
        <w:widowControl w:val="0"/>
        <w:numPr>
          <w:ilvl w:val="0"/>
          <w:numId w:val="21"/>
        </w:numPr>
        <w:tabs>
          <w:tab w:val="left" w:pos="422"/>
        </w:tabs>
        <w:autoSpaceDE w:val="0"/>
        <w:autoSpaceDN w:val="0"/>
        <w:adjustRightInd w:val="0"/>
        <w:spacing w:after="0" w:line="26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żądać od Wykonawcy odszkodowania, w związku z wystąpieniem robót dodatkowych w wykonywanych robotach budowlanych, nie ujętych w przedmiarze robót, jeżeli roboty te powstały z powodu wad ujawnionych w Dokumentacji projektowej.</w:t>
      </w:r>
    </w:p>
    <w:p w14:paraId="23451FD6" w14:textId="77777777" w:rsidR="00995DB8" w:rsidRPr="00FA44DD" w:rsidRDefault="00995DB8" w:rsidP="005C6209">
      <w:pPr>
        <w:autoSpaceDE w:val="0"/>
        <w:autoSpaceDN w:val="0"/>
        <w:adjustRightInd w:val="0"/>
        <w:spacing w:before="58" w:after="0" w:line="240" w:lineRule="auto"/>
        <w:ind w:right="1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A0CD1CB" w14:textId="05C7C1E9" w:rsidR="00995DB8" w:rsidRPr="00FA44DD" w:rsidRDefault="00995DB8" w:rsidP="005C6209">
      <w:pPr>
        <w:autoSpaceDE w:val="0"/>
        <w:autoSpaceDN w:val="0"/>
        <w:adjustRightInd w:val="0"/>
        <w:spacing w:before="58"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A44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="005C6209" w:rsidRPr="00FA44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A44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Zmiany postanowień Umowy</w:t>
      </w:r>
    </w:p>
    <w:p w14:paraId="2C6E5915" w14:textId="1F342D02" w:rsidR="00995DB8" w:rsidRPr="00FA44DD" w:rsidRDefault="00995DB8" w:rsidP="00FA44DD">
      <w:pPr>
        <w:autoSpaceDE w:val="0"/>
        <w:autoSpaceDN w:val="0"/>
        <w:adjustRightInd w:val="0"/>
        <w:spacing w:before="34" w:after="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Zakazuje się istotnych zmian postanowień zawartej Umowy w stosunku do treści oferty, na podstawie której dokonano wyboru Wykonawcy, chyba że zmiana będzie dotyczyła następujących zdarzeń:</w:t>
      </w:r>
    </w:p>
    <w:p w14:paraId="205C542C" w14:textId="77777777" w:rsidR="00995DB8" w:rsidRPr="00FA44DD" w:rsidRDefault="00995DB8" w:rsidP="00423443">
      <w:pPr>
        <w:widowControl w:val="0"/>
        <w:numPr>
          <w:ilvl w:val="0"/>
          <w:numId w:val="46"/>
        </w:numPr>
        <w:tabs>
          <w:tab w:val="num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Wystąpienia zmian powszechnie obowiązujących przepisów prawa w zakresie mającym wpływ na realizację przedmiotu umowy.</w:t>
      </w:r>
    </w:p>
    <w:p w14:paraId="658309B3" w14:textId="77777777" w:rsidR="00423443" w:rsidRDefault="00995DB8" w:rsidP="00423443">
      <w:pPr>
        <w:widowControl w:val="0"/>
        <w:numPr>
          <w:ilvl w:val="0"/>
          <w:numId w:val="46"/>
        </w:numPr>
        <w:tabs>
          <w:tab w:val="num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Wyniknięcia rozbieżności lub niejasności w rozumieniu pojęć użytych w Umowie, których nie można usunąć w inny sposób, a zmiana będzie umożliwiać usunięcie rozbieżności i</w:t>
      </w:r>
      <w:r w:rsidR="00FA44DD"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A44DD">
        <w:rPr>
          <w:rFonts w:ascii="Times New Roman" w:eastAsia="Times New Roman" w:hAnsi="Times New Roman" w:cs="Times New Roman"/>
          <w:sz w:val="24"/>
          <w:szCs w:val="24"/>
          <w:lang w:eastAsia="pl-PL"/>
        </w:rPr>
        <w:t>doprecyzowanie umowy w celu jednoznacznej interpretacji jej zapisów przez strony.</w:t>
      </w:r>
    </w:p>
    <w:p w14:paraId="4BAF6122" w14:textId="6AE4C5BE" w:rsidR="00995DB8" w:rsidRPr="00423443" w:rsidRDefault="00995DB8" w:rsidP="00423443">
      <w:pPr>
        <w:widowControl w:val="0"/>
        <w:numPr>
          <w:ilvl w:val="0"/>
          <w:numId w:val="46"/>
        </w:numPr>
        <w:tabs>
          <w:tab w:val="num" w:pos="426"/>
        </w:tabs>
        <w:autoSpaceDE w:val="0"/>
        <w:autoSpaceDN w:val="0"/>
        <w:adjustRightInd w:val="0"/>
        <w:spacing w:before="29"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na uzasadniony wniosek Wykonawcy o przedłużenie okresu realizacji umowy, zawierający uzasadnienie na piśmie, jeśli termin wykonania Dokumentacji projektowej może nie być dotrzymany z przyczyn nie wynikających z winy Wykonawcy, w szczególności:</w:t>
      </w:r>
    </w:p>
    <w:p w14:paraId="222E2F31" w14:textId="77777777" w:rsidR="00995DB8" w:rsidRPr="0057266A" w:rsidRDefault="00995DB8" w:rsidP="00FA44DD">
      <w:pPr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before="10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siły wyższej (np. klęski żywiołowe, strajki generalne lub lokalne), uniemożliwiającej wykonanie przedmiotu umowy zgodnie ze szczegółowym opisem,</w:t>
      </w:r>
    </w:p>
    <w:p w14:paraId="60D53C79" w14:textId="77777777" w:rsidR="00995DB8" w:rsidRPr="0057266A" w:rsidRDefault="00995DB8" w:rsidP="00FA44DD">
      <w:pPr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before="10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wydłużenia czasu trwania procedur administracyjnych,</w:t>
      </w:r>
    </w:p>
    <w:p w14:paraId="6F7DC758" w14:textId="5E4F9281" w:rsidR="00995DB8" w:rsidRPr="0057266A" w:rsidRDefault="00995DB8" w:rsidP="00FA44DD">
      <w:pPr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before="10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przyczyn wynikających z czynników związanych ze specyfiką wykonania opracowań objętych niniejszym zamówieniem, które można wykonywać tylko w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danym okresie roku kalendarzowego,</w:t>
      </w:r>
    </w:p>
    <w:p w14:paraId="47556F8F" w14:textId="77777777" w:rsidR="00995DB8" w:rsidRPr="0057266A" w:rsidRDefault="00995DB8" w:rsidP="00FA44DD">
      <w:pPr>
        <w:widowControl w:val="0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before="10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wprowadzenia przez Zamawiającego dodatkowych elementów, których wykonanie ma wpływ na terminy opracowania poszczególnych elementów dokumentacji,</w:t>
      </w:r>
    </w:p>
    <w:p w14:paraId="7113A15E" w14:textId="65974CA0" w:rsidR="00995DB8" w:rsidRPr="0057266A" w:rsidRDefault="00995DB8" w:rsidP="0057266A">
      <w:pPr>
        <w:tabs>
          <w:tab w:val="left" w:pos="426"/>
        </w:tabs>
        <w:autoSpaceDE w:val="0"/>
        <w:autoSpaceDN w:val="0"/>
        <w:adjustRightInd w:val="0"/>
        <w:spacing w:before="10" w:after="0" w:line="264" w:lineRule="exact"/>
        <w:ind w:left="426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Po otrzymaniu uzasadnienia Zamawiający w ciągu 7 dni sprawdzi jego zgodność z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warunkami Umowy i jeśli nie będzie miał zastrzeżeń, to zaakceptuje przedłużenie okresu realizacji Umowy.</w:t>
      </w:r>
    </w:p>
    <w:p w14:paraId="59CA2B80" w14:textId="775A3BCD" w:rsidR="00995DB8" w:rsidRPr="0057266A" w:rsidRDefault="00995DB8" w:rsidP="00423443">
      <w:pPr>
        <w:widowControl w:val="0"/>
        <w:numPr>
          <w:ilvl w:val="0"/>
          <w:numId w:val="4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7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któregokolwiek ze zdarzeń,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których mowa powyżej, termin realizacji Przedmiotu Umowy może ulec odpowiedniemu przedłużeniu, o czas niezbędny do zakończenia wykonywania jej przedmiotu w sposób należyty, nie dłużej jednak niż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okres trwania tych okoliczności.</w:t>
      </w:r>
    </w:p>
    <w:p w14:paraId="65382C5A" w14:textId="77777777" w:rsidR="00423443" w:rsidRDefault="00995DB8" w:rsidP="00423443">
      <w:pPr>
        <w:widowControl w:val="0"/>
        <w:numPr>
          <w:ilvl w:val="0"/>
          <w:numId w:val="46"/>
        </w:numPr>
        <w:tabs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 w:hanging="47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zmianę umowy w przypadku: zmiany obowiązującej stawki podatku VAT. Jeśli zmiana stawki VAT będzie powodować zmianę kosztów wykonania umowy po stronie Wykonawcy, Zamawiający dopuszcza możliwość zmiany wynagrodzenia o kwotę równą różnicy w kwocie podatku zapłaconego przez Wykonawcę</w:t>
      </w:r>
      <w:r w:rsidR="0057266A" w:rsidRPr="005726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7841D7" w14:textId="3AE4FDD6" w:rsidR="0057266A" w:rsidRPr="009D2CF2" w:rsidRDefault="00995DB8" w:rsidP="009D2CF2">
      <w:pPr>
        <w:widowControl w:val="0"/>
        <w:numPr>
          <w:ilvl w:val="0"/>
          <w:numId w:val="46"/>
        </w:numPr>
        <w:tabs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 w:hanging="47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powyższe postanowienia stanowią katalog zmian, na które Zamawiający może wyrazić zgodę. Powyższe zmiany do Umowy winny być wprowadzone poprzez zmianę do </w:t>
      </w:r>
      <w:r w:rsidRPr="0042344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Umowy - Aneks. Nie stanowią jednocześnie zobowiązania Zamawiającego do wyrażenia takiej zgody.</w:t>
      </w:r>
    </w:p>
    <w:p w14:paraId="17BB7017" w14:textId="5B66CBE7" w:rsidR="00995DB8" w:rsidRPr="00EF3500" w:rsidRDefault="00995DB8" w:rsidP="0057266A">
      <w:pPr>
        <w:autoSpaceDE w:val="0"/>
        <w:autoSpaceDN w:val="0"/>
        <w:adjustRightInd w:val="0"/>
        <w:spacing w:before="72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F35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 Prawa autorskie</w:t>
      </w:r>
    </w:p>
    <w:p w14:paraId="0CC7D576" w14:textId="644DE239" w:rsidR="00995DB8" w:rsidRPr="00EF3500" w:rsidRDefault="00995DB8" w:rsidP="00352502">
      <w:pPr>
        <w:pStyle w:val="Akapitzlist"/>
        <w:numPr>
          <w:ilvl w:val="6"/>
          <w:numId w:val="10"/>
        </w:numPr>
        <w:tabs>
          <w:tab w:val="clear" w:pos="5040"/>
          <w:tab w:val="left" w:pos="355"/>
          <w:tab w:val="num" w:pos="468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wynagrodzenia Wykonawca:</w:t>
      </w:r>
    </w:p>
    <w:p w14:paraId="6954BEB2" w14:textId="59119A4F" w:rsidR="00995DB8" w:rsidRPr="00EF3500" w:rsidRDefault="00995DB8" w:rsidP="00352502">
      <w:pPr>
        <w:widowControl w:val="0"/>
        <w:numPr>
          <w:ilvl w:val="0"/>
          <w:numId w:val="24"/>
        </w:numPr>
        <w:tabs>
          <w:tab w:val="left" w:pos="851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przenosi na Zamawiającego autorskie prawa majątkowe do wszystkich utworów w</w:t>
      </w:r>
      <w:r w:rsidR="00EF3500"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o prawie autorskim i prawach pokrewnych wytworzonych w</w:t>
      </w:r>
      <w:r w:rsidR="00EF3500"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trakcie realizacji przedmiotu Umowy, w szczególności takich jak: raporty, mapy, wykresy, rysunki, plany, dane statystyczne, ekspertyzy, obliczenia i inne dokumenty powstałe przy realizacji Umowy oraz broszury, zwanych dalej utworami,</w:t>
      </w:r>
    </w:p>
    <w:p w14:paraId="7324A0A8" w14:textId="77777777" w:rsidR="00995DB8" w:rsidRPr="00EF3500" w:rsidRDefault="00995DB8" w:rsidP="00352502">
      <w:pPr>
        <w:widowControl w:val="0"/>
        <w:numPr>
          <w:ilvl w:val="0"/>
          <w:numId w:val="24"/>
        </w:numPr>
        <w:tabs>
          <w:tab w:val="left" w:pos="851"/>
          <w:tab w:val="num" w:pos="4680"/>
        </w:tabs>
        <w:autoSpaceDE w:val="0"/>
        <w:autoSpaceDN w:val="0"/>
        <w:adjustRightInd w:val="0"/>
        <w:spacing w:before="5" w:after="0" w:line="264" w:lineRule="exact"/>
        <w:ind w:left="85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zezwala Zamawiającemu na korzystanie z opracowań utworów oraz ich przeróbek oraz na rozporządzanie tymi opracowaniami wraz z przeróbkami - tj. udziela Zamawiającemu praw zależnych.</w:t>
      </w:r>
    </w:p>
    <w:p w14:paraId="5F343FBF" w14:textId="77777777" w:rsidR="00995DB8" w:rsidRPr="00EF3500" w:rsidRDefault="00995DB8" w:rsidP="00352502">
      <w:pPr>
        <w:widowControl w:val="0"/>
        <w:numPr>
          <w:ilvl w:val="0"/>
          <w:numId w:val="25"/>
        </w:numPr>
        <w:tabs>
          <w:tab w:val="left" w:pos="426"/>
          <w:tab w:val="num" w:pos="4680"/>
        </w:tabs>
        <w:autoSpaceDE w:val="0"/>
        <w:autoSpaceDN w:val="0"/>
        <w:adjustRightInd w:val="0"/>
        <w:spacing w:after="0" w:line="259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Osobiste prawa autorskie, jako niezbywalne pozostają własnością Wykonawcy.</w:t>
      </w:r>
    </w:p>
    <w:p w14:paraId="727E5FD2" w14:textId="6FE68B07" w:rsidR="00995DB8" w:rsidRPr="00EF3500" w:rsidRDefault="00995DB8" w:rsidP="00352502">
      <w:pPr>
        <w:widowControl w:val="0"/>
        <w:numPr>
          <w:ilvl w:val="0"/>
          <w:numId w:val="25"/>
        </w:numPr>
        <w:tabs>
          <w:tab w:val="left" w:pos="426"/>
          <w:tab w:val="num" w:pos="4680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Nabycie przez Zamawiającego praw, o których mowa w ust. 1 niniejszego paragrafu, następuje z chwilą faktycznego wydania poszczególnych części przedmiotu Umowy Zamawiającemu, oraz bez ograniczeń co do terytorium, czasu, liczby egzemplarzy, w</w:t>
      </w:r>
      <w:r w:rsidR="00EF3500"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następujących pól eksploatacji:</w:t>
      </w:r>
    </w:p>
    <w:p w14:paraId="752EE888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239BA351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ray</w:t>
      </w:r>
      <w:proofErr w:type="spellEnd"/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, pendrive, itd.),</w:t>
      </w:r>
    </w:p>
    <w:p w14:paraId="24D52249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1F91056A" w14:textId="21CB6F03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wprowadzania utworów do pamięci komputera na dowolnej liczbie stanowisk komputerowych oraz do sieci multimedialnej, telekomunikacyjnej, komputerowej, w</w:t>
      </w:r>
      <w:r w:rsidR="00EF3500"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tym do Internetu,</w:t>
      </w:r>
    </w:p>
    <w:p w14:paraId="19898482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wyświetlanie i publiczne odtwarzanie utworu,</w:t>
      </w:r>
    </w:p>
    <w:p w14:paraId="4BAD3044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nadawanie całości lub wybranych fragmentów utworu za pomocą wizji albo fonii przewodowej i bezprzewodowej przez stację naziemną,</w:t>
      </w:r>
    </w:p>
    <w:p w14:paraId="4E216DA7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before="5"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nadawanie za pośrednictwem satelity,</w:t>
      </w:r>
    </w:p>
    <w:p w14:paraId="73788E69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reemisja,</w:t>
      </w:r>
    </w:p>
    <w:p w14:paraId="72FC3DD0" w14:textId="77777777" w:rsidR="00995DB8" w:rsidRPr="00EF3500" w:rsidRDefault="00995DB8" w:rsidP="0035250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wymiana nośników, na których utwór utrwalono,</w:t>
      </w:r>
    </w:p>
    <w:p w14:paraId="51DC5583" w14:textId="77777777" w:rsidR="00995DB8" w:rsidRPr="00EF3500" w:rsidRDefault="00995DB8" w:rsidP="00EF3500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w utworach multimedialnych,</w:t>
      </w:r>
    </w:p>
    <w:p w14:paraId="0CC973A9" w14:textId="77777777" w:rsidR="00995DB8" w:rsidRPr="00EF3500" w:rsidRDefault="00995DB8" w:rsidP="00EF3500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wykorzystywanie całości lub fragmentów utworu co celów promocyjnych i reklamy,</w:t>
      </w:r>
    </w:p>
    <w:p w14:paraId="2766D18B" w14:textId="77777777" w:rsidR="00995DB8" w:rsidRPr="00EF3500" w:rsidRDefault="00995DB8" w:rsidP="00EF3500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wprowadzanie zmian, skrótów,</w:t>
      </w:r>
    </w:p>
    <w:p w14:paraId="2E818F59" w14:textId="77777777" w:rsidR="00995DB8" w:rsidRPr="00EF3500" w:rsidRDefault="00995DB8" w:rsidP="00EF3500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wersji obcojęzycznych, zarówno przy użyciu napisów, jak i lektora,</w:t>
      </w:r>
    </w:p>
    <w:p w14:paraId="592B6C3B" w14:textId="08B71224" w:rsidR="00B97A43" w:rsidRPr="009D2CF2" w:rsidRDefault="00995DB8" w:rsidP="009D2CF2">
      <w:pPr>
        <w:widowControl w:val="0"/>
        <w:numPr>
          <w:ilvl w:val="0"/>
          <w:numId w:val="26"/>
        </w:numPr>
        <w:tabs>
          <w:tab w:val="clear" w:pos="720"/>
          <w:tab w:val="num" w:pos="851"/>
          <w:tab w:val="left" w:pos="1066"/>
          <w:tab w:val="num" w:pos="4680"/>
        </w:tabs>
        <w:autoSpaceDE w:val="0"/>
        <w:autoSpaceDN w:val="0"/>
        <w:adjustRightInd w:val="0"/>
        <w:spacing w:after="0" w:line="264" w:lineRule="exact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500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 udostępnianie utworu w taki sposób, aby każdy mógł mieć do niego dostęp w miejscu i w czasie przez niego wybranym.</w:t>
      </w:r>
    </w:p>
    <w:p w14:paraId="30140A84" w14:textId="77777777" w:rsidR="00860283" w:rsidRDefault="00860283" w:rsidP="005C6209">
      <w:pPr>
        <w:autoSpaceDE w:val="0"/>
        <w:autoSpaceDN w:val="0"/>
        <w:adjustRightInd w:val="0"/>
        <w:spacing w:before="86"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DD1EDF" w14:textId="6AA3FC54" w:rsidR="00995DB8" w:rsidRPr="005C6209" w:rsidRDefault="00995DB8" w:rsidP="005C6209">
      <w:pPr>
        <w:autoSpaceDE w:val="0"/>
        <w:autoSpaceDN w:val="0"/>
        <w:adjustRightInd w:val="0"/>
        <w:spacing w:before="86"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r w:rsidR="009D2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11</w:t>
      </w:r>
      <w:r w:rsid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Cesja wierzytelności</w:t>
      </w:r>
    </w:p>
    <w:p w14:paraId="43F61A98" w14:textId="77777777" w:rsidR="00995DB8" w:rsidRPr="005C6209" w:rsidRDefault="00995DB8" w:rsidP="005C6209">
      <w:pPr>
        <w:widowControl w:val="0"/>
        <w:numPr>
          <w:ilvl w:val="0"/>
          <w:numId w:val="27"/>
        </w:numPr>
        <w:tabs>
          <w:tab w:val="left" w:pos="355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może bez pisemnej zgody Zamawiającego przenieść wierzytelności wynikającej z Umowy na osobę trzecią.</w:t>
      </w:r>
    </w:p>
    <w:p w14:paraId="53670951" w14:textId="77777777" w:rsidR="00995DB8" w:rsidRPr="005C6209" w:rsidRDefault="00995DB8" w:rsidP="005C6209">
      <w:pPr>
        <w:widowControl w:val="0"/>
        <w:numPr>
          <w:ilvl w:val="0"/>
          <w:numId w:val="27"/>
        </w:numPr>
        <w:tabs>
          <w:tab w:val="left" w:pos="355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ma prawo przenieść wierzytelności wynikające z Umowy na osobę trzecią po pisemnym powiadomieniu Wykonawcy.</w:t>
      </w:r>
    </w:p>
    <w:p w14:paraId="6E43D0DD" w14:textId="77777777" w:rsidR="00995DB8" w:rsidRPr="005C6209" w:rsidRDefault="00995DB8" w:rsidP="00995DB8">
      <w:p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BDEB0B3" w14:textId="77777777" w:rsidR="007B2F03" w:rsidRDefault="007B2F03" w:rsidP="005C6209">
      <w:pPr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3D88920" w14:textId="056CD972" w:rsidR="00995DB8" w:rsidRPr="005C6209" w:rsidRDefault="00995DB8" w:rsidP="005C6209">
      <w:pPr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§</w:t>
      </w:r>
      <w:r w:rsidR="009D2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12</w:t>
      </w:r>
      <w:r w:rsid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Postanowienia końcowe</w:t>
      </w:r>
    </w:p>
    <w:p w14:paraId="451163CC" w14:textId="77777777" w:rsidR="00995DB8" w:rsidRPr="005C6209" w:rsidRDefault="00995DB8" w:rsidP="005C6209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right="10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sprawach nieuregulowanych niniejszą umową mają zastosowanie przepisy ustawy Pzp, kodeks cywilny, ustawy Prawo budowlane oraz ustawy o prawie autorskim i prawach pokrewnych oraz inne akty wykonawcze wydane na podstawie niniejszych przepisów.</w:t>
      </w:r>
    </w:p>
    <w:p w14:paraId="472E546A" w14:textId="4F40460D" w:rsidR="00995DB8" w:rsidRPr="005C6209" w:rsidRDefault="00995DB8" w:rsidP="005C6209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okresie trwania Umowy, a następnie w ciągu 5 lat po jej ukończeniu, po otrzymaniu zawiadomienia z wyprzedzeniem 7-dniowym, Wykonawca zobowiązuje się zapewnić Zamawiającemu lub upoważnionemu przez niego przedstawicielowi nieograniczony dostęp do wszelkich danych i dokumentów potrzebnych do kontroli realizacji Umowy.</w:t>
      </w:r>
    </w:p>
    <w:p w14:paraId="57692F0A" w14:textId="77777777" w:rsidR="00995DB8" w:rsidRPr="005C6209" w:rsidRDefault="00995DB8" w:rsidP="005C6209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64" w:lineRule="exact"/>
        <w:ind w:left="426" w:right="1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Sprawy sporne mogące wyniknąć na tle realizacji niniejszej umowy rozstrzygane będą przez sąd właściwy miejscowo i rzeczowo dla siedziby Zamawiającego.</w:t>
      </w:r>
    </w:p>
    <w:p w14:paraId="793E65E0" w14:textId="55C9EBC0" w:rsidR="00995DB8" w:rsidRPr="005C6209" w:rsidRDefault="00995DB8" w:rsidP="005C6209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69" w:lineRule="exact"/>
        <w:ind w:left="426" w:right="14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zmiany i uzupełnienia treści niniejszej Umowy, jej rozwiązanie lub odstąpienie wymagają formy pisemnej pod rygorem nieważności z wyłączeniem formy</w:t>
      </w:r>
      <w:r w:rsid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dokumentowej.</w:t>
      </w:r>
    </w:p>
    <w:p w14:paraId="69D73B02" w14:textId="77777777" w:rsidR="00995DB8" w:rsidRPr="005C6209" w:rsidRDefault="00995DB8" w:rsidP="005C6209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69" w:lineRule="exact"/>
        <w:ind w:left="426" w:right="29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Niniejszą umowę sporządzono w dwóch jednobrzmiących egzemplarzach, z tego 1 egz. dla Zamawiającego i 1 egz. dla Wykonawcy.</w:t>
      </w:r>
    </w:p>
    <w:p w14:paraId="00FFA6A7" w14:textId="77777777" w:rsidR="00995DB8" w:rsidRDefault="00995DB8" w:rsidP="00995DB8">
      <w:pPr>
        <w:autoSpaceDE w:val="0"/>
        <w:autoSpaceDN w:val="0"/>
        <w:adjustRightInd w:val="0"/>
        <w:spacing w:after="0" w:line="240" w:lineRule="auto"/>
        <w:ind w:right="-31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EF56155" w14:textId="77777777" w:rsidR="005C6209" w:rsidRPr="005C6209" w:rsidRDefault="005C6209" w:rsidP="00995DB8">
      <w:pPr>
        <w:autoSpaceDE w:val="0"/>
        <w:autoSpaceDN w:val="0"/>
        <w:adjustRightInd w:val="0"/>
        <w:spacing w:after="0" w:line="240" w:lineRule="auto"/>
        <w:ind w:right="-31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B60CA8" w14:textId="77777777" w:rsidR="00860283" w:rsidRDefault="00860283" w:rsidP="005C6209">
      <w:pPr>
        <w:autoSpaceDE w:val="0"/>
        <w:autoSpaceDN w:val="0"/>
        <w:adjustRightInd w:val="0"/>
        <w:spacing w:after="0" w:line="240" w:lineRule="auto"/>
        <w:ind w:right="-312"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4B799F4" w14:textId="0BE4484B" w:rsidR="006A4830" w:rsidRPr="005C6209" w:rsidRDefault="00995DB8" w:rsidP="00860283">
      <w:pPr>
        <w:autoSpaceDE w:val="0"/>
        <w:autoSpaceDN w:val="0"/>
        <w:adjustRightInd w:val="0"/>
        <w:spacing w:after="0" w:line="240" w:lineRule="auto"/>
        <w:ind w:right="-312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ZAMAWIAJĄCY</w:t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C6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WYKONAWCA</w:t>
      </w:r>
    </w:p>
    <w:sectPr w:rsidR="006A4830" w:rsidRPr="005C6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8A6E22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1FB1F91"/>
    <w:multiLevelType w:val="singleLevel"/>
    <w:tmpl w:val="097E750C"/>
    <w:lvl w:ilvl="0">
      <w:start w:val="1"/>
      <w:numFmt w:val="decimal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2D84729"/>
    <w:multiLevelType w:val="singleLevel"/>
    <w:tmpl w:val="B93E0388"/>
    <w:lvl w:ilvl="0">
      <w:start w:val="4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03035A"/>
    <w:multiLevelType w:val="hybridMultilevel"/>
    <w:tmpl w:val="6BBC8CE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5C5109F"/>
    <w:multiLevelType w:val="hybridMultilevel"/>
    <w:tmpl w:val="E56C1882"/>
    <w:lvl w:ilvl="0" w:tplc="1FDC7A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4D4FCC8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6A1462"/>
    <w:multiLevelType w:val="singleLevel"/>
    <w:tmpl w:val="115400E6"/>
    <w:lvl w:ilvl="0">
      <w:start w:val="3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F9909BF"/>
    <w:multiLevelType w:val="singleLevel"/>
    <w:tmpl w:val="0C9AF548"/>
    <w:lvl w:ilvl="0">
      <w:start w:val="7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8" w15:restartNumberingAfterBreak="0">
    <w:nsid w:val="12E768C2"/>
    <w:multiLevelType w:val="hybridMultilevel"/>
    <w:tmpl w:val="98E400DE"/>
    <w:lvl w:ilvl="0" w:tplc="8F9E3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07472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168F1407"/>
    <w:multiLevelType w:val="hybridMultilevel"/>
    <w:tmpl w:val="1C28ACBA"/>
    <w:lvl w:ilvl="0" w:tplc="75AE0D8E">
      <w:start w:val="3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697"/>
    <w:multiLevelType w:val="hybridMultilevel"/>
    <w:tmpl w:val="F0FA4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51DF2"/>
    <w:multiLevelType w:val="singleLevel"/>
    <w:tmpl w:val="E5FC9634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6DE445F"/>
    <w:multiLevelType w:val="hybridMultilevel"/>
    <w:tmpl w:val="3F8C68FE"/>
    <w:lvl w:ilvl="0" w:tplc="4A62E8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5C355F"/>
    <w:multiLevelType w:val="singleLevel"/>
    <w:tmpl w:val="9384C4BC"/>
    <w:lvl w:ilvl="0">
      <w:start w:val="1"/>
      <w:numFmt w:val="lowerLetter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" w15:restartNumberingAfterBreak="0">
    <w:nsid w:val="2DD46382"/>
    <w:multiLevelType w:val="singleLevel"/>
    <w:tmpl w:val="7C16C1E0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12F07D5"/>
    <w:multiLevelType w:val="hybridMultilevel"/>
    <w:tmpl w:val="FC38943E"/>
    <w:lvl w:ilvl="0" w:tplc="E6B2D1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57819"/>
    <w:multiLevelType w:val="singleLevel"/>
    <w:tmpl w:val="A112B3D8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28A08BD"/>
    <w:multiLevelType w:val="hybridMultilevel"/>
    <w:tmpl w:val="58A63C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723B2"/>
    <w:multiLevelType w:val="hybridMultilevel"/>
    <w:tmpl w:val="F42CFCE0"/>
    <w:lvl w:ilvl="0" w:tplc="D5A2677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50400"/>
    <w:multiLevelType w:val="singleLevel"/>
    <w:tmpl w:val="E32CAE7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723F03"/>
    <w:multiLevelType w:val="hybridMultilevel"/>
    <w:tmpl w:val="44C830BC"/>
    <w:lvl w:ilvl="0" w:tplc="75AE0D8E">
      <w:start w:val="3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97BAE"/>
    <w:multiLevelType w:val="hybridMultilevel"/>
    <w:tmpl w:val="05609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5102A"/>
    <w:multiLevelType w:val="singleLevel"/>
    <w:tmpl w:val="E6CCA996"/>
    <w:lvl w:ilvl="0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E5051E6"/>
    <w:multiLevelType w:val="singleLevel"/>
    <w:tmpl w:val="F520756A"/>
    <w:lvl w:ilvl="0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EF62F8E"/>
    <w:multiLevelType w:val="singleLevel"/>
    <w:tmpl w:val="A8CAFF6A"/>
    <w:lvl w:ilvl="0">
      <w:start w:val="1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26" w15:restartNumberingAfterBreak="0">
    <w:nsid w:val="41B20E1A"/>
    <w:multiLevelType w:val="singleLevel"/>
    <w:tmpl w:val="2546328A"/>
    <w:lvl w:ilvl="0">
      <w:start w:val="1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44604BA"/>
    <w:multiLevelType w:val="singleLevel"/>
    <w:tmpl w:val="C85A96FC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68D56BE"/>
    <w:multiLevelType w:val="singleLevel"/>
    <w:tmpl w:val="D3DAECF4"/>
    <w:lvl w:ilvl="0">
      <w:start w:val="1"/>
      <w:numFmt w:val="lowerLetter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43564E"/>
    <w:multiLevelType w:val="hybridMultilevel"/>
    <w:tmpl w:val="26BC7D3E"/>
    <w:lvl w:ilvl="0" w:tplc="BC36F41A">
      <w:start w:val="1"/>
      <w:numFmt w:val="decimal"/>
      <w:lvlText w:val="%1)"/>
      <w:lvlJc w:val="left"/>
      <w:pPr>
        <w:ind w:left="345" w:hanging="360"/>
      </w:pPr>
      <w:rPr>
        <w:rFonts w:eastAsia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0" w15:restartNumberingAfterBreak="0">
    <w:nsid w:val="4B652912"/>
    <w:multiLevelType w:val="singleLevel"/>
    <w:tmpl w:val="ED44CD3E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DA033FB"/>
    <w:multiLevelType w:val="hybridMultilevel"/>
    <w:tmpl w:val="A906F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2688D"/>
    <w:multiLevelType w:val="singleLevel"/>
    <w:tmpl w:val="E6CE1A9A"/>
    <w:lvl w:ilvl="0">
      <w:start w:val="1"/>
      <w:numFmt w:val="decimal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7EB1002"/>
    <w:multiLevelType w:val="hybridMultilevel"/>
    <w:tmpl w:val="C538A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625CE"/>
    <w:multiLevelType w:val="hybridMultilevel"/>
    <w:tmpl w:val="2820C26C"/>
    <w:lvl w:ilvl="0" w:tplc="37BEDF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F780C"/>
    <w:multiLevelType w:val="singleLevel"/>
    <w:tmpl w:val="B82E6224"/>
    <w:lvl w:ilvl="0">
      <w:start w:val="1"/>
      <w:numFmt w:val="decimal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0503310"/>
    <w:multiLevelType w:val="hybridMultilevel"/>
    <w:tmpl w:val="827C563E"/>
    <w:lvl w:ilvl="0" w:tplc="DC86823A">
      <w:start w:val="1"/>
      <w:numFmt w:val="decimal"/>
      <w:lvlText w:val="%1."/>
      <w:lvlJc w:val="left"/>
      <w:pPr>
        <w:ind w:left="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7" w15:restartNumberingAfterBreak="0">
    <w:nsid w:val="633A70EC"/>
    <w:multiLevelType w:val="hybridMultilevel"/>
    <w:tmpl w:val="4B208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570FC"/>
    <w:multiLevelType w:val="hybridMultilevel"/>
    <w:tmpl w:val="77DEF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636B3"/>
    <w:multiLevelType w:val="hybridMultilevel"/>
    <w:tmpl w:val="76700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B7D00"/>
    <w:multiLevelType w:val="singleLevel"/>
    <w:tmpl w:val="B240B2AC"/>
    <w:lvl w:ilvl="0">
      <w:start w:val="3"/>
      <w:numFmt w:val="decimal"/>
      <w:lvlText w:val="%1)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E832A46"/>
    <w:multiLevelType w:val="hybridMultilevel"/>
    <w:tmpl w:val="16262784"/>
    <w:lvl w:ilvl="0" w:tplc="04707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84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122183">
    <w:abstractNumId w:val="0"/>
    <w:lvlOverride w:ilvl="0">
      <w:lvl w:ilvl="0">
        <w:numFmt w:val="decimal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053116634">
    <w:abstractNumId w:val="9"/>
  </w:num>
  <w:num w:numId="4" w16cid:durableId="1095059035">
    <w:abstractNumId w:val="32"/>
  </w:num>
  <w:num w:numId="5" w16cid:durableId="1719162986">
    <w:abstractNumId w:val="35"/>
    <w:lvlOverride w:ilvl="0">
      <w:startOverride w:val="1"/>
    </w:lvlOverride>
  </w:num>
  <w:num w:numId="6" w16cid:durableId="723142337">
    <w:abstractNumId w:val="15"/>
    <w:lvlOverride w:ilvl="0">
      <w:startOverride w:val="1"/>
    </w:lvlOverride>
  </w:num>
  <w:num w:numId="7" w16cid:durableId="967201249">
    <w:abstractNumId w:val="15"/>
    <w:lvlOverride w:ilvl="0">
      <w:lvl w:ilvl="0">
        <w:start w:val="1"/>
        <w:numFmt w:val="decimal"/>
        <w:lvlText w:val="%1)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 w16cid:durableId="328680145">
    <w:abstractNumId w:val="6"/>
    <w:lvlOverride w:ilvl="0">
      <w:startOverride w:val="3"/>
    </w:lvlOverride>
  </w:num>
  <w:num w:numId="9" w16cid:durableId="2046828454">
    <w:abstractNumId w:val="28"/>
    <w:lvlOverride w:ilvl="0">
      <w:startOverride w:val="1"/>
    </w:lvlOverride>
  </w:num>
  <w:num w:numId="10" w16cid:durableId="1738241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8161785">
    <w:abstractNumId w:val="25"/>
    <w:lvlOverride w:ilvl="0">
      <w:lvl w:ilvl="0">
        <w:start w:val="1"/>
        <w:numFmt w:val="decimal"/>
        <w:lvlText w:val="%1)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 w16cid:durableId="1505172632">
    <w:abstractNumId w:val="25"/>
  </w:num>
  <w:num w:numId="13" w16cid:durableId="1332024170">
    <w:abstractNumId w:val="30"/>
    <w:lvlOverride w:ilvl="0">
      <w:startOverride w:val="1"/>
    </w:lvlOverride>
  </w:num>
  <w:num w:numId="14" w16cid:durableId="1153835868">
    <w:abstractNumId w:val="14"/>
    <w:lvlOverride w:ilvl="0">
      <w:startOverride w:val="1"/>
    </w:lvlOverride>
  </w:num>
  <w:num w:numId="15" w16cid:durableId="274141615">
    <w:abstractNumId w:val="17"/>
  </w:num>
  <w:num w:numId="16" w16cid:durableId="2017536305">
    <w:abstractNumId w:val="3"/>
    <w:lvlOverride w:ilvl="0">
      <w:startOverride w:val="4"/>
    </w:lvlOverride>
  </w:num>
  <w:num w:numId="17" w16cid:durableId="1814055113">
    <w:abstractNumId w:val="23"/>
    <w:lvlOverride w:ilvl="0">
      <w:startOverride w:val="1"/>
    </w:lvlOverride>
  </w:num>
  <w:num w:numId="18" w16cid:durableId="158816917">
    <w:abstractNumId w:val="24"/>
  </w:num>
  <w:num w:numId="19" w16cid:durableId="482237199">
    <w:abstractNumId w:val="40"/>
    <w:lvlOverride w:ilvl="0">
      <w:startOverride w:val="3"/>
    </w:lvlOverride>
  </w:num>
  <w:num w:numId="20" w16cid:durableId="1523350569">
    <w:abstractNumId w:val="7"/>
    <w:lvlOverride w:ilvl="0">
      <w:startOverride w:val="7"/>
    </w:lvlOverride>
  </w:num>
  <w:num w:numId="21" w16cid:durableId="1226187694">
    <w:abstractNumId w:val="26"/>
    <w:lvlOverride w:ilvl="0">
      <w:startOverride w:val="1"/>
    </w:lvlOverride>
  </w:num>
  <w:num w:numId="22" w16cid:durableId="1949849940">
    <w:abstractNumId w:val="26"/>
    <w:lvlOverride w:ilvl="0">
      <w:lvl w:ilvl="0">
        <w:start w:val="1"/>
        <w:numFmt w:val="decimal"/>
        <w:lvlText w:val="%1."/>
        <w:legacy w:legacy="1" w:legacySpace="0" w:legacyIndent="422"/>
        <w:lvlJc w:val="left"/>
        <w:pPr>
          <w:ind w:left="0" w:firstLine="0"/>
        </w:pPr>
        <w:rPr>
          <w:rFonts w:ascii="Tahoma" w:hAnsi="Tahoma" w:cs="Tahoma" w:hint="default"/>
        </w:rPr>
      </w:lvl>
    </w:lvlOverride>
  </w:num>
  <w:num w:numId="23" w16cid:durableId="2125070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9021024">
    <w:abstractNumId w:val="2"/>
    <w:lvlOverride w:ilvl="0">
      <w:startOverride w:val="1"/>
    </w:lvlOverride>
  </w:num>
  <w:num w:numId="25" w16cid:durableId="604918591">
    <w:abstractNumId w:val="12"/>
    <w:lvlOverride w:ilvl="0">
      <w:startOverride w:val="2"/>
    </w:lvlOverride>
  </w:num>
  <w:num w:numId="26" w16cid:durableId="19496994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6847035">
    <w:abstractNumId w:val="20"/>
    <w:lvlOverride w:ilvl="0">
      <w:startOverride w:val="1"/>
    </w:lvlOverride>
  </w:num>
  <w:num w:numId="28" w16cid:durableId="347682032">
    <w:abstractNumId w:val="27"/>
    <w:lvlOverride w:ilvl="0">
      <w:startOverride w:val="1"/>
    </w:lvlOverride>
  </w:num>
  <w:num w:numId="29" w16cid:durableId="34934651">
    <w:abstractNumId w:val="8"/>
  </w:num>
  <w:num w:numId="30" w16cid:durableId="1253394027">
    <w:abstractNumId w:val="18"/>
  </w:num>
  <w:num w:numId="31" w16cid:durableId="1762723825">
    <w:abstractNumId w:val="16"/>
  </w:num>
  <w:num w:numId="32" w16cid:durableId="874922762">
    <w:abstractNumId w:val="41"/>
  </w:num>
  <w:num w:numId="33" w16cid:durableId="158473718">
    <w:abstractNumId w:val="5"/>
  </w:num>
  <w:num w:numId="34" w16cid:durableId="1058750889">
    <w:abstractNumId w:val="34"/>
  </w:num>
  <w:num w:numId="35" w16cid:durableId="1847935936">
    <w:abstractNumId w:val="38"/>
  </w:num>
  <w:num w:numId="36" w16cid:durableId="2003852144">
    <w:abstractNumId w:val="37"/>
  </w:num>
  <w:num w:numId="37" w16cid:durableId="322243913">
    <w:abstractNumId w:val="31"/>
  </w:num>
  <w:num w:numId="38" w16cid:durableId="2077167489">
    <w:abstractNumId w:val="39"/>
  </w:num>
  <w:num w:numId="39" w16cid:durableId="941259792">
    <w:abstractNumId w:val="21"/>
  </w:num>
  <w:num w:numId="40" w16cid:durableId="604926953">
    <w:abstractNumId w:val="11"/>
  </w:num>
  <w:num w:numId="41" w16cid:durableId="111558483">
    <w:abstractNumId w:val="13"/>
  </w:num>
  <w:num w:numId="42" w16cid:durableId="149830673">
    <w:abstractNumId w:val="10"/>
  </w:num>
  <w:num w:numId="43" w16cid:durableId="367871870">
    <w:abstractNumId w:val="19"/>
  </w:num>
  <w:num w:numId="44" w16cid:durableId="1975982638">
    <w:abstractNumId w:val="36"/>
  </w:num>
  <w:num w:numId="45" w16cid:durableId="885066873">
    <w:abstractNumId w:val="22"/>
  </w:num>
  <w:num w:numId="46" w16cid:durableId="1313756282">
    <w:abstractNumId w:val="4"/>
  </w:num>
  <w:num w:numId="47" w16cid:durableId="1781489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D5"/>
    <w:rsid w:val="00024A78"/>
    <w:rsid w:val="00057CB2"/>
    <w:rsid w:val="00085E96"/>
    <w:rsid w:val="000B702D"/>
    <w:rsid w:val="00107845"/>
    <w:rsid w:val="00107EA7"/>
    <w:rsid w:val="00171C80"/>
    <w:rsid w:val="001779F2"/>
    <w:rsid w:val="00194881"/>
    <w:rsid w:val="00196D9B"/>
    <w:rsid w:val="001B7810"/>
    <w:rsid w:val="002A7154"/>
    <w:rsid w:val="00310CBC"/>
    <w:rsid w:val="00352502"/>
    <w:rsid w:val="003D14E9"/>
    <w:rsid w:val="00401AD5"/>
    <w:rsid w:val="00423443"/>
    <w:rsid w:val="00482745"/>
    <w:rsid w:val="004B432F"/>
    <w:rsid w:val="004E108C"/>
    <w:rsid w:val="005108B1"/>
    <w:rsid w:val="0057266A"/>
    <w:rsid w:val="005A7D44"/>
    <w:rsid w:val="005B4EEE"/>
    <w:rsid w:val="005C6209"/>
    <w:rsid w:val="005F17B3"/>
    <w:rsid w:val="0062299E"/>
    <w:rsid w:val="006832EB"/>
    <w:rsid w:val="00686BDB"/>
    <w:rsid w:val="006A4830"/>
    <w:rsid w:val="006E6BE7"/>
    <w:rsid w:val="0072211D"/>
    <w:rsid w:val="00724091"/>
    <w:rsid w:val="007B2F03"/>
    <w:rsid w:val="007B5BA5"/>
    <w:rsid w:val="00820DD9"/>
    <w:rsid w:val="008308A0"/>
    <w:rsid w:val="008512C2"/>
    <w:rsid w:val="00860283"/>
    <w:rsid w:val="00867590"/>
    <w:rsid w:val="008F4767"/>
    <w:rsid w:val="00967C59"/>
    <w:rsid w:val="00991DD5"/>
    <w:rsid w:val="00995DB8"/>
    <w:rsid w:val="009D2CF2"/>
    <w:rsid w:val="00A13055"/>
    <w:rsid w:val="00A32774"/>
    <w:rsid w:val="00B0604D"/>
    <w:rsid w:val="00B120EC"/>
    <w:rsid w:val="00B434C6"/>
    <w:rsid w:val="00B85124"/>
    <w:rsid w:val="00B97A43"/>
    <w:rsid w:val="00BC7185"/>
    <w:rsid w:val="00BD72C1"/>
    <w:rsid w:val="00C14D7F"/>
    <w:rsid w:val="00D77C37"/>
    <w:rsid w:val="00DC50D5"/>
    <w:rsid w:val="00DD3884"/>
    <w:rsid w:val="00EE3FD8"/>
    <w:rsid w:val="00EF3500"/>
    <w:rsid w:val="00F21295"/>
    <w:rsid w:val="00F82AE5"/>
    <w:rsid w:val="00FA44DD"/>
    <w:rsid w:val="00FD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32C5"/>
  <w15:chartTrackingRefBased/>
  <w15:docId w15:val="{24CF5FD0-76A7-4B85-8767-6A589309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D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7">
    <w:name w:val="Font Style37"/>
    <w:rsid w:val="006832EB"/>
    <w:rPr>
      <w:rFonts w:ascii="Tahoma" w:hAnsi="Tahoma" w:cs="Tahoma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83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31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3785</Words>
  <Characters>22711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Marek Jeziorny</cp:lastModifiedBy>
  <cp:revision>45</cp:revision>
  <cp:lastPrinted>2021-10-28T06:30:00Z</cp:lastPrinted>
  <dcterms:created xsi:type="dcterms:W3CDTF">2021-10-25T07:15:00Z</dcterms:created>
  <dcterms:modified xsi:type="dcterms:W3CDTF">2025-07-25T08:03:00Z</dcterms:modified>
</cp:coreProperties>
</file>